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811" w:rsidRDefault="00FD7E74" w:rsidP="005B6016">
      <w:pPr>
        <w:rPr>
          <w:b/>
        </w:rPr>
      </w:pPr>
      <w:r>
        <w:rPr>
          <w:b/>
        </w:rPr>
        <w:t>Supplementary file 1: Subgroup analyses and sensitivity analyses.</w:t>
      </w:r>
      <w:r w:rsidR="005B6016" w:rsidRPr="005B6016">
        <w:rPr>
          <w:b/>
        </w:rPr>
        <w:t xml:space="preserve"> </w:t>
      </w:r>
    </w:p>
    <w:p w:rsidR="005B6016" w:rsidRPr="00E01357" w:rsidRDefault="005B6016" w:rsidP="005B6016">
      <w:pPr>
        <w:rPr>
          <w:b/>
        </w:rPr>
      </w:pPr>
      <w:proofErr w:type="gramStart"/>
      <w:r>
        <w:rPr>
          <w:b/>
        </w:rPr>
        <w:t>Table 1.1</w:t>
      </w:r>
      <w:r w:rsidRPr="00E01357">
        <w:rPr>
          <w:b/>
        </w:rPr>
        <w:t>.</w:t>
      </w:r>
      <w:proofErr w:type="gramEnd"/>
      <w:r w:rsidRPr="00E01357">
        <w:rPr>
          <w:b/>
        </w:rPr>
        <w:t xml:space="preserve"> </w:t>
      </w:r>
      <w:proofErr w:type="gramStart"/>
      <w:r>
        <w:rPr>
          <w:b/>
        </w:rPr>
        <w:t>Results of partition models showing the impact on cancer incidence of a 1-hour increase in total daily TV screen time, daily moderate activity, daily vigorous activity or daily walking time, holding the other activities constant.</w:t>
      </w:r>
      <w:proofErr w:type="gramEnd"/>
    </w:p>
    <w:tbl>
      <w:tblPr>
        <w:tblW w:w="1209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374"/>
        <w:gridCol w:w="1644"/>
        <w:gridCol w:w="1843"/>
        <w:gridCol w:w="1701"/>
        <w:gridCol w:w="1758"/>
        <w:gridCol w:w="2118"/>
      </w:tblGrid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6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daily TV screen time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daily moderate activity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daily vigorous activity</w:t>
            </w:r>
          </w:p>
        </w:tc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daily walking time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All cancers excluding non-melanoma skin cancer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[cases=</w:t>
            </w:r>
            <w:r w:rsidR="00A26B1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19 </w:t>
            </w:r>
            <w:r w:rsidR="00857F24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167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a, b, c, d, e, g</w:t>
            </w:r>
            <w:r w:rsidR="00802BE7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D33524" w:rsidRDefault="006B609A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1.01 (1.002, 1.02)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65366D" w:rsidRDefault="005C488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(0.96, 1.004)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2420A9" w:rsidRDefault="00BA64F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(0.97, 1.06)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E37E9" w:rsidRDefault="006B647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(0.97, 1.02)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Skin melanoma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8250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1256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9C7CF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(0.97,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6B00E4" w:rsidRDefault="00627D7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(0.90, 1.09)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1C0922" w:rsidRDefault="00627D7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(0.82, 1.18)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176377" w:rsidRDefault="00627D7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(0.95, 1.12)</w:t>
            </w:r>
          </w:p>
        </w:tc>
      </w:tr>
      <w:tr w:rsidR="005B6016" w:rsidRPr="003C490C" w:rsidTr="00BE07D8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Oropharyngeal</w:t>
            </w:r>
          </w:p>
          <w:p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2A78A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411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D33524" w:rsidRDefault="004C2D1D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1.11 (1.05, 1.17)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34400" w:rsidRDefault="004C2D1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(0.86, 1.19)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4C2D1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0.96 (0.70, 1.31)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4C2D1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0.87 (0.75, 1.02)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Lung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F94B4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1355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D33524" w:rsidRDefault="000406A6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1.04 (1.01, 1.07</w:t>
            </w:r>
            <w:r w:rsidR="00C953D4">
              <w:rPr>
                <w:rFonts w:ascii="Arial" w:hAnsi="Arial" w:cs="Arial"/>
                <w:b/>
                <w:sz w:val="18"/>
                <w:szCs w:val="18"/>
                <w:u w:val="single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D46DEA" w:rsidRDefault="00C953D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(0.96, 1.13)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E3BD2" w:rsidRDefault="00C953D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0.88 (0.74, 1.04)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7507EE" w:rsidRDefault="00C953D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(0.86, 1.0004)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Breast (female only)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40424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3454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b</w:t>
            </w:r>
            <w:r w:rsidR="00802BE7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F647B2" w:rsidRDefault="00147FB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1.005 (0.98, 1.03)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D33524" w:rsidRDefault="00147FB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0.91 (0.86, 0.96)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0D49" w:rsidRDefault="00147FB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(0.90, 1.16)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A466D8" w:rsidRDefault="00147FB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0.995 (0.95, 1.05)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Uterus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9F48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570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c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4F6E47" w:rsidRDefault="007F192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(0.93, 1.03)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B51A4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(0.85, 1.14)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D1212" w:rsidRDefault="00B51A4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(0.74, 1.42)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B51A4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(0.85, 1.10)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Ovary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827EB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405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7F104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(0.95, 1.08)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7F104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(0.95, 1.29)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1E2874" w:rsidRDefault="007F104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1.14 (0.83, 1.57)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7F104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(0.85, 1.13)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Prostate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1A2D3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4629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0768D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(0.97, 1.01)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0768D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0.997 (0.95, 1.04)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0768D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(0.96, 1.13)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0768D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(0.95, 1.03)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Oesophagus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7F6C8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386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f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244E31" w:rsidRDefault="000904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(0.96, 1.08)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056F5" w:rsidRDefault="000904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(0.96, 1.29)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056F5" w:rsidRDefault="000904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(0.82, 1.44)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6553D" w:rsidRDefault="000904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(0.80, 1.07)</w:t>
            </w:r>
          </w:p>
        </w:tc>
      </w:tr>
      <w:tr w:rsidR="005B6016" w:rsidRPr="000B21E3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Stomach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212B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264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B21E3" w:rsidRDefault="00B71BD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(0.97, 1.12)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B21E3" w:rsidRDefault="00B71BD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 (0.92, 1.33)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B21E3" w:rsidRDefault="00B71BD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0.80 (0.54, 1.19)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B21E3" w:rsidRDefault="00B71BD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(0.80, 1.14)</w:t>
            </w:r>
          </w:p>
        </w:tc>
      </w:tr>
      <w:tr w:rsidR="005B6016" w:rsidRPr="000B21E3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Oesophagus and stomach</w:t>
            </w:r>
          </w:p>
          <w:p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F93C9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644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B21E3" w:rsidRDefault="00066A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(0.99, 1.08)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B21E3" w:rsidRDefault="00066A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1.12 (0.99, 1.25)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B21E3" w:rsidRDefault="00066A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(0.77, 1.22)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B21E3" w:rsidRDefault="00066A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(0.83, 1.05)</w:t>
            </w:r>
          </w:p>
        </w:tc>
      </w:tr>
      <w:tr w:rsidR="005B6016" w:rsidRPr="000B21E3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Hepatobiliary tract</w:t>
            </w:r>
          </w:p>
          <w:p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405E4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331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B21E3" w:rsidRDefault="002573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(0.96, 1.09)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B21E3" w:rsidRDefault="002573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0.85 (0.71, 1.03)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B21E3" w:rsidRDefault="002573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(0.73, 1.45)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B21E3" w:rsidRDefault="002573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(0.89, 1.22)</w:t>
            </w:r>
          </w:p>
        </w:tc>
      </w:tr>
      <w:tr w:rsidR="005B6016" w:rsidRPr="000B21E3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Pancreatic</w:t>
            </w:r>
          </w:p>
          <w:p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1078A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467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d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B21E3" w:rsidRDefault="00A4246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(0.98, 1.09)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2072F" w:rsidRDefault="00A4246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(0.97, 1.27)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B21E3" w:rsidRDefault="00A4246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(0.71, 1.27)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B21E3" w:rsidRDefault="00A4246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(0.86, 1.12)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Kidney</w:t>
            </w:r>
          </w:p>
          <w:p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B057F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559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D26D8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0.997 (0.95,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605A3" w:rsidRDefault="00D26D8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(0.88, 1.15)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D26D8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1.12 (0.87, 1.43)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A0451" w:rsidRDefault="00D26D8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(0.83, 1.07)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Bladder</w:t>
            </w:r>
          </w:p>
          <w:p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8B0EC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502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B7DFE" w:rsidRDefault="008B7DF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7DFE">
              <w:rPr>
                <w:rFonts w:ascii="Arial" w:hAnsi="Arial" w:cs="Arial"/>
                <w:sz w:val="18"/>
                <w:szCs w:val="18"/>
              </w:rPr>
              <w:t>1.05 (0.99, 1.10)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FE70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(0.90, 1.18)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27075" w:rsidRDefault="00FE70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0.86 (0.66, 1.14)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FE70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(0.95, 1.22)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Colorectal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650D3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2405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f (males)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261E8A" w:rsidRDefault="001A0D8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(0.996,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608B8" w:rsidRDefault="00C36E4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0.94 (0.88, 1.004)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30252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(0.90, 1.16)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A96072" w:rsidRDefault="003C193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(0.97, 1.09)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Colon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650D3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1530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f (males)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3D2D9E" w:rsidRDefault="00BB2F7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(0.99, 1.06)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B0724" w:rsidRDefault="000B0724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0B0724">
              <w:rPr>
                <w:rFonts w:ascii="Arial" w:hAnsi="Arial" w:cs="Arial"/>
                <w:b/>
                <w:sz w:val="18"/>
                <w:szCs w:val="18"/>
                <w:u w:val="single"/>
              </w:rPr>
              <w:t>0.89 (0.81, 0.97)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3A52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(0.83, 1.17)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94320" w:rsidRDefault="003C193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(0.95, 1.11)</w:t>
            </w:r>
          </w:p>
        </w:tc>
      </w:tr>
      <w:tr w:rsidR="005B6016" w:rsidRPr="00551E7B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Rectum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5504B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821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51E7B" w:rsidRDefault="00BB2F7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(0.98, 1.07)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51E7B" w:rsidRDefault="00771F2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(0.91, 1.13)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51E7B" w:rsidRDefault="00E66E4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 (0.89, 1.33)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51E7B" w:rsidRDefault="003C193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(0.93, 1.13)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Brain tumours</w:t>
            </w:r>
          </w:p>
          <w:p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8823F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345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3346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(0.96, 1.11)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3346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0.87 (0.73, 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3346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0.88 (0.61, 1.26)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83B30" w:rsidRDefault="003346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(0.92, 1.26)</w:t>
            </w:r>
          </w:p>
        </w:tc>
      </w:tr>
      <w:tr w:rsidR="00022DBE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022DBE" w:rsidRPr="00D90DC4" w:rsidRDefault="00022DBE" w:rsidP="00022DB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Thyroid</w:t>
            </w:r>
          </w:p>
          <w:p w:rsidR="00022DBE" w:rsidRPr="00D90DC4" w:rsidRDefault="00022DBE" w:rsidP="00022DB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7A6E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181</w:t>
            </w:r>
            <w:r w:rsidR="00035DA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22DBE" w:rsidRPr="00A8269E" w:rsidRDefault="00022DBE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22DBE" w:rsidRPr="00E83B30" w:rsidRDefault="00DC02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(0.93, 1.14)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22DBE" w:rsidRPr="00E83B30" w:rsidRDefault="00DC02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(0.76, 1.25)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022DBE" w:rsidRPr="00E83B30" w:rsidRDefault="00DC02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0.83 (0.48, 1.43)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022DBE" w:rsidRPr="00E83B30" w:rsidRDefault="00DC02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 (0.90, 1.36)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Haematological malignancies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BC19F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1794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9B7030" w:rsidRDefault="001A03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(0.97, 1.04)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884EC1" w:rsidRDefault="001A03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(0.91, 1.06)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5B6016" w:rsidRPr="00E83B30" w:rsidRDefault="001A03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(0.94, 1.24)</w:t>
            </w:r>
          </w:p>
        </w:tc>
        <w:tc>
          <w:tcPr>
            <w:tcW w:w="1758" w:type="dxa"/>
            <w:tcBorders>
              <w:top w:val="nil"/>
              <w:left w:val="nil"/>
              <w:right w:val="nil"/>
            </w:tcBorders>
          </w:tcPr>
          <w:p w:rsidR="005B6016" w:rsidRPr="00E83B30" w:rsidRDefault="001A03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0.999 (0.93, 1.07)</w:t>
            </w:r>
          </w:p>
        </w:tc>
      </w:tr>
      <w:tr w:rsidR="005B6016" w:rsidRPr="003C490C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Non-Hodgkin’s lymphoma</w:t>
            </w:r>
          </w:p>
          <w:p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2F6A9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864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E83B30" w:rsidRDefault="005F7FA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(0.98, 1.07)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E83B30" w:rsidRDefault="005F7FA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(0.91, 1.12)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E83B30" w:rsidRDefault="005F7FA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 (0.89, 1.34)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E83B30" w:rsidRDefault="005F7FA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(0.88, 1.07)</w:t>
            </w:r>
          </w:p>
        </w:tc>
      </w:tr>
    </w:tbl>
    <w:p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</w:t>
      </w:r>
      <w:r>
        <w:rPr>
          <w:rFonts w:eastAsia="Calibri" w:cs="Arial"/>
        </w:rPr>
        <w:lastRenderedPageBreak/>
        <w:t xml:space="preserve">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use of sun/UV protection (Never/rarely/sometimes; most of the time/always; do not go out in sunshine).</w:t>
      </w:r>
    </w:p>
    <w:p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(yes/no).</w:t>
      </w:r>
    </w:p>
    <w:p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>Final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3C2E38">
        <w:rPr>
          <w:vertAlign w:val="superscript"/>
        </w:rPr>
        <w:t>g</w:t>
      </w:r>
      <w:r>
        <w:t>Results</w:t>
      </w:r>
      <w:proofErr w:type="spellEnd"/>
      <w:proofErr w:type="gramEnd"/>
      <w:r>
        <w:t xml:space="preserve"> for males and females combined using meta-analysis as covariates are different.</w:t>
      </w:r>
    </w:p>
    <w:p w:rsidR="00B46993" w:rsidRDefault="00B46993" w:rsidP="00B46993">
      <w:pPr>
        <w:spacing w:after="0" w:line="240" w:lineRule="auto"/>
      </w:pPr>
      <w:proofErr w:type="spellStart"/>
      <w:proofErr w:type="gramStart"/>
      <w:r w:rsidRPr="007604CA">
        <w:rPr>
          <w:vertAlign w:val="superscript"/>
        </w:rPr>
        <w:t>h</w:t>
      </w:r>
      <w:r>
        <w:t>Final</w:t>
      </w:r>
      <w:proofErr w:type="spellEnd"/>
      <w:proofErr w:type="gramEnd"/>
      <w:r>
        <w:t xml:space="preserve"> model also adjusted for family history of cancer (mother/father/sibling had cancer, no family history).</w:t>
      </w:r>
    </w:p>
    <w:p w:rsidR="00B46993" w:rsidRDefault="00B46993" w:rsidP="005B6016">
      <w:pPr>
        <w:spacing w:after="0" w:line="240" w:lineRule="auto"/>
      </w:pPr>
    </w:p>
    <w:p w:rsidR="005B6016" w:rsidRDefault="005B6016" w:rsidP="005B6016">
      <w:pPr>
        <w:rPr>
          <w:b/>
        </w:rPr>
      </w:pPr>
    </w:p>
    <w:p w:rsidR="005B6016" w:rsidRDefault="005B6016" w:rsidP="005B6016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5B6016" w:rsidRPr="006F150D" w:rsidRDefault="005B6016" w:rsidP="005B6016">
      <w:pPr>
        <w:rPr>
          <w:rFonts w:eastAsia="Calibri" w:cs="Arial"/>
          <w:b/>
          <w:szCs w:val="17"/>
        </w:rPr>
      </w:pPr>
      <w:proofErr w:type="gramStart"/>
      <w:r>
        <w:rPr>
          <w:b/>
        </w:rPr>
        <w:lastRenderedPageBreak/>
        <w:t>Table 1.2.</w:t>
      </w:r>
      <w:proofErr w:type="gramEnd"/>
      <w:r>
        <w:rPr>
          <w:b/>
        </w:rPr>
        <w:t xml:space="preserve"> </w:t>
      </w:r>
      <w:r>
        <w:rPr>
          <w:rFonts w:eastAsia="Calibri" w:cs="Arial"/>
          <w:b/>
          <w:szCs w:val="17"/>
        </w:rPr>
        <w:t>Results of Cox proportional hazards analyses investigating the association between a 1-hour increase in self-report TV screen time and cancer incidence for subgroups defined by participant sex.</w:t>
      </w:r>
    </w:p>
    <w:tbl>
      <w:tblPr>
        <w:tblW w:w="756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374"/>
        <w:gridCol w:w="2126"/>
        <w:gridCol w:w="2268"/>
        <w:gridCol w:w="134"/>
      </w:tblGrid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shd w:val="clear" w:color="auto" w:fill="auto"/>
            <w:noWrap/>
            <w:vAlign w:val="center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Females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Males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</w:tr>
      <w:tr w:rsidR="005B6016" w:rsidRPr="003C490C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All cancers excluding non-melanoma skin cancer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A26B1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10 </w:t>
            </w:r>
            <w:r w:rsidR="00465226">
              <w:rPr>
                <w:rFonts w:ascii="Arial" w:hAnsi="Arial" w:cs="Arial"/>
                <w:sz w:val="18"/>
                <w:szCs w:val="18"/>
              </w:rPr>
              <w:t>405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A26B1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13 </w:t>
            </w:r>
            <w:r w:rsidR="009E7741">
              <w:rPr>
                <w:rFonts w:ascii="Arial" w:hAnsi="Arial" w:cs="Arial"/>
                <w:sz w:val="18"/>
                <w:szCs w:val="18"/>
              </w:rPr>
              <w:t>601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 xml:space="preserve">a, b, c, d,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</w:t>
            </w:r>
            <w:r w:rsidR="00802BE7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6C7125" w:rsidRDefault="00CE03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1.004 (0.99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465226" w:rsidRDefault="0046522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65226">
              <w:rPr>
                <w:rFonts w:ascii="Arial" w:hAnsi="Arial" w:cs="Arial"/>
                <w:sz w:val="18"/>
                <w:szCs w:val="18"/>
              </w:rPr>
              <w:t>1.01 (0.999 1.02)</w:t>
            </w:r>
          </w:p>
        </w:tc>
      </w:tr>
      <w:tr w:rsidR="005B6016" w:rsidRPr="003C490C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Skin, melanoma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4C1F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4C1F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795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4C1F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(0.97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D976A7" w:rsidRDefault="004C1F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 1.04)</w:t>
            </w:r>
          </w:p>
        </w:tc>
      </w:tr>
      <w:tr w:rsidR="005B6016" w:rsidRPr="003C490C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Oropharyngeal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D91A3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EC7B7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356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83433" w:rsidRDefault="00D91A3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(0.96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A51C1" w:rsidRDefault="00EC7B7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1.07 (1.01 1.13)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Lung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766F3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F67D7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976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F564D" w:rsidRDefault="00766F3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0.998 (0.96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A51C1" w:rsidRDefault="00F67D7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1.04 (1.01 1.07)</w:t>
            </w:r>
          </w:p>
        </w:tc>
      </w:tr>
      <w:tr w:rsidR="005B6016" w:rsidRPr="003C490C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Breast (female only)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197E0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361AD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b</w:t>
            </w:r>
            <w:r w:rsidR="00802BE7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641014" w:rsidRDefault="00FD636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(0.99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4513C" w:rsidRDefault="00361AD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Uterus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4614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4614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617D40" w:rsidRDefault="00061D4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(0.93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4614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Ovary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7350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7350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05153" w:rsidRDefault="00C84EB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7350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Prostate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8B0F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105CC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5565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449BF" w:rsidRDefault="008B0F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449BF" w:rsidRDefault="00C85F9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(0.97 1.01)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056F5" w:rsidRDefault="00845C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449BF" w:rsidRDefault="00D321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378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f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244E31" w:rsidRDefault="00FD58E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(0.92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449BF" w:rsidRDefault="00D02F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(0.97 1.08)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449BF" w:rsidRDefault="00FF34C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449BF" w:rsidRDefault="00AF104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235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390D1D" w:rsidRDefault="00390D1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90D1D">
              <w:rPr>
                <w:rFonts w:ascii="Arial" w:hAnsi="Arial" w:cs="Arial"/>
                <w:sz w:val="18"/>
                <w:szCs w:val="18"/>
              </w:rPr>
              <w:t>1.10 (0.99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449BF" w:rsidRDefault="00AF104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(0.98 1.12)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 and 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2C1D6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01596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607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2C1D6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(0.98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3F2D1F" w:rsidRDefault="0001596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(0.99 1.09)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Hepatobiliary tract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E7192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7074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249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E7192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(0.96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7074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(0.92 1.07)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Pancreatic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3C3EB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765D1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316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3C3EB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(0.93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765D1C" w:rsidRDefault="00765D1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5D1C">
              <w:rPr>
                <w:rFonts w:ascii="Arial" w:hAnsi="Arial" w:cs="Arial"/>
                <w:sz w:val="18"/>
                <w:szCs w:val="18"/>
              </w:rPr>
              <w:t>1.06 (0.99 1.12)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Kidney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B77D2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122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477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F040D3" w:rsidRDefault="00F040D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F040D3">
              <w:rPr>
                <w:rFonts w:ascii="Arial" w:hAnsi="Arial" w:cs="Arial"/>
                <w:b/>
                <w:sz w:val="18"/>
                <w:szCs w:val="18"/>
                <w:u w:val="single"/>
              </w:rPr>
              <w:t>1.08 (1.001 1.16)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347E2C" w:rsidRDefault="00122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(0.90 1.01)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Bladder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2345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CF46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483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2345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(0.96 1.16)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CF46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(0.98 1.09)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Colorectal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C445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E113A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1738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35133" w:rsidRDefault="007C3F4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1.004 (0.97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90A7B" w:rsidRDefault="00A90A7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90A7B">
              <w:rPr>
                <w:rFonts w:ascii="Arial" w:hAnsi="Arial" w:cs="Arial"/>
                <w:sz w:val="18"/>
                <w:szCs w:val="18"/>
              </w:rPr>
              <w:t>1.03 (0.997 1.06)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2E61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D94F9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1040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42403C" w:rsidRDefault="002006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(0.98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A51C1" w:rsidRDefault="00940D42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1.04 (1.01 1.08)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Rectum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5A52" w:rsidRDefault="0067086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5A52" w:rsidRDefault="00AA7E2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679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5A52" w:rsidRDefault="00397F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(0.92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5A52" w:rsidRDefault="008E795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 1.04)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Brain tumours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5A52" w:rsidRDefault="00B2417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5A52" w:rsidRDefault="00B41C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268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40230" w:rsidRDefault="00984CE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(0.96 1.17)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8C367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(0.96 1.11)</w:t>
            </w:r>
          </w:p>
        </w:tc>
      </w:tr>
      <w:tr w:rsidR="00D33145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D33145" w:rsidRDefault="00D3314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Thyroid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33145" w:rsidRPr="00A8269E" w:rsidRDefault="00D3314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33145" w:rsidRDefault="002E543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33145" w:rsidRDefault="006C79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</w:t>
            </w:r>
          </w:p>
        </w:tc>
      </w:tr>
      <w:tr w:rsidR="00D33145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D33145" w:rsidRDefault="00D3314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33145" w:rsidRPr="00A8269E" w:rsidRDefault="00D3314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33145" w:rsidRDefault="002E543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(0.88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33145" w:rsidRDefault="006C79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(0.90 1.24)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Haematological malignancies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21100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7F671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1302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E83B30" w:rsidRDefault="0021100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(0.94 1.03)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2C22F9" w:rsidRDefault="007F671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(0.98 1.05)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Non-Hodgkin’s lymphoma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C34F0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83B30" w:rsidRDefault="00FB394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604</w:t>
            </w:r>
          </w:p>
        </w:tc>
      </w:tr>
      <w:tr w:rsidR="005B6016" w:rsidRPr="003C490C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E83B30" w:rsidRDefault="00C34F0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(0.94 1.05)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E83B30" w:rsidRDefault="00FB394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(0.98 1.08)</w:t>
            </w:r>
          </w:p>
        </w:tc>
      </w:tr>
    </w:tbl>
    <w:p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use of sun/UV protection (Never/rarely/sometimes; most of the time/always; do not go out in sunshine).</w:t>
      </w:r>
    </w:p>
    <w:p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(yes/no).</w:t>
      </w:r>
    </w:p>
    <w:p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>Final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:rsidR="00B46993" w:rsidRDefault="00B46993" w:rsidP="00B46993">
      <w:pPr>
        <w:spacing w:after="0" w:line="240" w:lineRule="auto"/>
      </w:pPr>
      <w:proofErr w:type="spellStart"/>
      <w:proofErr w:type="gramStart"/>
      <w:r w:rsidRPr="003C2E38">
        <w:rPr>
          <w:vertAlign w:val="superscript"/>
        </w:rPr>
        <w:t>g</w:t>
      </w:r>
      <w:r>
        <w:t>Results</w:t>
      </w:r>
      <w:proofErr w:type="spellEnd"/>
      <w:proofErr w:type="gramEnd"/>
      <w:r>
        <w:t xml:space="preserve"> for males and females combined using meta-analysis.</w:t>
      </w:r>
    </w:p>
    <w:p w:rsidR="00B46993" w:rsidRDefault="00B46993" w:rsidP="00B46993">
      <w:pPr>
        <w:spacing w:after="0" w:line="240" w:lineRule="auto"/>
      </w:pPr>
      <w:proofErr w:type="spellStart"/>
      <w:proofErr w:type="gramStart"/>
      <w:r w:rsidRPr="007C2B8B">
        <w:rPr>
          <w:vertAlign w:val="superscript"/>
        </w:rPr>
        <w:t>h</w:t>
      </w:r>
      <w:r>
        <w:t>Final</w:t>
      </w:r>
      <w:proofErr w:type="spellEnd"/>
      <w:proofErr w:type="gramEnd"/>
      <w:r>
        <w:t xml:space="preserve"> model also adjusted for family history of cancer (mother/father/sibling had cancer, no family history).</w:t>
      </w:r>
    </w:p>
    <w:p w:rsidR="00B46993" w:rsidRDefault="00B46993" w:rsidP="005B6016">
      <w:pPr>
        <w:spacing w:after="0" w:line="240" w:lineRule="auto"/>
      </w:pPr>
    </w:p>
    <w:p w:rsidR="005B6016" w:rsidRDefault="005B6016" w:rsidP="005B6016">
      <w:pPr>
        <w:spacing w:after="0" w:line="240" w:lineRule="auto"/>
      </w:pPr>
    </w:p>
    <w:p w:rsidR="005B6016" w:rsidRDefault="005B6016" w:rsidP="005B6016">
      <w:pPr>
        <w:spacing w:after="0" w:line="240" w:lineRule="auto"/>
      </w:pPr>
    </w:p>
    <w:p w:rsidR="005B6016" w:rsidRDefault="005B6016" w:rsidP="005B6016">
      <w:pPr>
        <w:rPr>
          <w:b/>
        </w:rPr>
        <w:sectPr w:rsidR="005B6016">
          <w:head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B6016" w:rsidRDefault="005B6016" w:rsidP="005B6016">
      <w:pPr>
        <w:rPr>
          <w:b/>
        </w:rPr>
      </w:pPr>
      <w:proofErr w:type="gramStart"/>
      <w:r>
        <w:rPr>
          <w:b/>
        </w:rPr>
        <w:lastRenderedPageBreak/>
        <w:t>Table 1.3.</w:t>
      </w:r>
      <w:proofErr w:type="gramEnd"/>
      <w:r>
        <w:rPr>
          <w:b/>
        </w:rPr>
        <w:t xml:space="preserve"> </w:t>
      </w:r>
      <w:r>
        <w:rPr>
          <w:rFonts w:eastAsia="Calibri" w:cs="Arial"/>
          <w:b/>
          <w:szCs w:val="17"/>
        </w:rPr>
        <w:t>Results of Cox proportional hazards analyses investigating the association between a 1-hour increase in self-report TV screen time and cancer incidence for subgroups defined by participant age.</w:t>
      </w:r>
    </w:p>
    <w:tbl>
      <w:tblPr>
        <w:tblW w:w="1345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41"/>
        <w:gridCol w:w="1277"/>
        <w:gridCol w:w="1926"/>
        <w:gridCol w:w="2126"/>
        <w:gridCol w:w="1985"/>
        <w:gridCol w:w="1984"/>
        <w:gridCol w:w="1985"/>
        <w:gridCol w:w="134"/>
      </w:tblGrid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shd w:val="clear" w:color="auto" w:fill="auto"/>
            <w:noWrap/>
            <w:vAlign w:val="bottom"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shd w:val="clear" w:color="auto" w:fill="auto"/>
            <w:noWrap/>
            <w:vAlign w:val="bottom"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26" w:type="dxa"/>
            <w:shd w:val="clear" w:color="auto" w:fill="auto"/>
            <w:noWrap/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&lt;50 years</w:t>
            </w:r>
          </w:p>
        </w:tc>
        <w:tc>
          <w:tcPr>
            <w:tcW w:w="2126" w:type="dxa"/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50-55 years</w:t>
            </w:r>
          </w:p>
        </w:tc>
        <w:tc>
          <w:tcPr>
            <w:tcW w:w="1985" w:type="dxa"/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55-60 years</w:t>
            </w:r>
          </w:p>
        </w:tc>
        <w:tc>
          <w:tcPr>
            <w:tcW w:w="1984" w:type="dxa"/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60-65 years</w:t>
            </w:r>
          </w:p>
        </w:tc>
        <w:tc>
          <w:tcPr>
            <w:tcW w:w="1985" w:type="dxa"/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≥65 years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</w:tr>
      <w:tr w:rsidR="005B6016" w:rsidRPr="00087DB0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All cancers excluding non-melanoma skin cancer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02188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2188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2188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4198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2188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2188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7290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a, b, c, d, e, g</w:t>
            </w:r>
            <w:r w:rsidR="00FD644C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, 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B5CBB" w:rsidRDefault="00D36F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0.995 (0.97 1.02)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7421B0" w:rsidRDefault="003376A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(0.99 1.04)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B59D3" w:rsidRDefault="0039064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1.003 (0.98 1.02)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0BAD" w:rsidRDefault="00897FD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(0.98 1.01)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5E5E4B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1.02 (1.01 1.04)</w:t>
            </w:r>
          </w:p>
        </w:tc>
      </w:tr>
      <w:tr w:rsidR="005B6016" w:rsidRPr="00087DB0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Skin, melanoma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06727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850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DC46D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A28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A28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06727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(0.94 1.13)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850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(0.86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C46D5" w:rsidRDefault="00DC46D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46D5">
              <w:rPr>
                <w:rFonts w:ascii="Arial" w:hAnsi="Arial" w:cs="Arial"/>
                <w:sz w:val="16"/>
                <w:szCs w:val="16"/>
              </w:rPr>
              <w:t>1.06 (0.98 1.15)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783E2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0.999 (0.94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A28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(0.92 1.05)</w:t>
            </w:r>
          </w:p>
        </w:tc>
      </w:tr>
      <w:tr w:rsidR="005B6016" w:rsidRPr="00087DB0" w:rsidTr="00510A83">
        <w:trPr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Oropharyngeal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9572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93F2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693F6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31086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B42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119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:rsidTr="00510A83">
        <w:trPr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7265B1" w:rsidRDefault="009572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(0.90 1.19)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93F2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(0.96 1.18)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693F69" w:rsidRDefault="00693F69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693F69">
              <w:rPr>
                <w:rFonts w:ascii="Arial" w:hAnsi="Arial" w:cs="Arial"/>
                <w:b/>
                <w:sz w:val="16"/>
                <w:szCs w:val="16"/>
                <w:u w:val="single"/>
              </w:rPr>
              <w:t>1.11 (1.01 1.21)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10865" w:rsidRDefault="0031086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310865">
              <w:rPr>
                <w:rFonts w:ascii="Arial" w:hAnsi="Arial" w:cs="Arial"/>
                <w:b/>
                <w:sz w:val="16"/>
                <w:szCs w:val="16"/>
                <w:u w:val="single"/>
              </w:rPr>
              <w:t>1.11 (1.02 1.22)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7E6FF6" w:rsidRDefault="00AB42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(0.88 1.09)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Lung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2B40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B0D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22EB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6F3FF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60D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713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2B40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(0.93 1.18)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15AB1" w:rsidRDefault="008B0D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(0.94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C098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(0.94 1.06)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492A9E" w:rsidRDefault="00522EB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0.997 (0.95 1.04)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C60D4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1.05 (1.01 1.10)</w:t>
            </w:r>
          </w:p>
        </w:tc>
      </w:tr>
      <w:tr w:rsidR="005B6016" w:rsidRPr="00087DB0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Breast (female only)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F8191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2128B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E108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3D30F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C074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, 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F702BB" w:rsidRDefault="00B433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A50919" w:rsidRDefault="00AC74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1.004 (0.95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A60E91" w:rsidRDefault="00677DD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(0.91 1.01)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F575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(0.96 1.03)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C40AD" w:rsidRDefault="000C40AD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0C40AD"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(1.01 1.11)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Uterus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C3A3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049E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069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0071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1C165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165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c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4C5A66" w:rsidRDefault="004C5A6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5A66">
              <w:rPr>
                <w:rFonts w:ascii="Arial" w:hAnsi="Arial" w:cs="Arial"/>
                <w:sz w:val="16"/>
                <w:szCs w:val="16"/>
              </w:rPr>
              <w:t>0.87 (0.71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A05D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(0.85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2E5B1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(0.89 1.10)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4714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(0.90 1.05)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574C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(0.89 1.08)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Ovary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427D0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2C47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EF4CC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635B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146C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161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427D0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(0.88 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607252" w:rsidRDefault="006072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07252">
              <w:rPr>
                <w:rFonts w:ascii="Arial" w:hAnsi="Arial" w:cs="Arial"/>
                <w:sz w:val="16"/>
                <w:szCs w:val="16"/>
              </w:rPr>
              <w:t>1.15 (0.997 1.33)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EF4CC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(0.88 1.15)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F1145D" w:rsidRDefault="00C635B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(0.90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146C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(0.89 1.09)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Prostate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B02E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3273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9864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BE01E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DF203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2076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D24720" w:rsidRDefault="00B02E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(0.85 1.07)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B23D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(0.89 1.03)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9864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0.9997 (0.96 1.04)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8366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(0.96 1.01)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DF203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(0.97 1.02)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D3989" w:rsidRDefault="000C189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D3989" w:rsidRDefault="00B676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D3989" w:rsidRDefault="00CF1A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D3989" w:rsidRDefault="0010228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D3989" w:rsidRDefault="007A65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197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f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D3989" w:rsidRDefault="002C721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1.15 (0.94 1.42)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D3989" w:rsidRDefault="00B676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1.12 (0.98 1.27)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D3989" w:rsidRDefault="00CF1A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(0.86 1.09)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2F22AA" w:rsidRDefault="00AB754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(0.98 1.18)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D3989" w:rsidRDefault="001D6D8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1.06)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Stomach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23B5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DA710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0533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75747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34518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130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A51C1" w:rsidRDefault="00523B5B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1.17 (1.02 1.34)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DA710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 (0.71 1.17)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462E24" w:rsidRDefault="0050533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(0.88 1.23)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757477" w:rsidRDefault="0075747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757477"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(1.01 1.25)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D6521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(0.92 1.12)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 and stomach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AE345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1A56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5607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9123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FF604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323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A51C1" w:rsidRDefault="00FF3CBE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1.17 (1.04 1.32)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1A56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(0.94 1.20)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5607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(0.90 1.09)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9123E" w:rsidRDefault="0089123E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89123E">
              <w:rPr>
                <w:rFonts w:ascii="Arial" w:hAnsi="Arial" w:cs="Arial"/>
                <w:b/>
                <w:sz w:val="16"/>
                <w:szCs w:val="16"/>
                <w:u w:val="single"/>
              </w:rPr>
              <w:t>1.09 (1.02 1.17)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FF604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0.9999 (0.94 1.07)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Hepatobiliary tract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7E0F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3F597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D1C2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D4706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ED008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158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7E0F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0.75 (0.50 1.12)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3F597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(0.82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D1C2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1.10 (0.97 1.25)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802E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(0.90 1.11)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ED008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(0.93 1.12)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Pancreatic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74111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E4AD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74A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2306F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F4E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207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d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74111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(0.81 1.23)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8E4AD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1.15 (1.004 1.31)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74A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(0.83 1.08)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B6952" w:rsidRDefault="00E268E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(0.93 1.11)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94665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(0.98 1.15)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Kidney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A440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1759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6B17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914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92A1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238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A440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(0.80 1.13)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33F95" w:rsidRDefault="001759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0.89 (0.74 1.07)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7E1CA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(0.90 1.10)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F2026A" w:rsidRDefault="004914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92A1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(0.98 1.14)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Bladder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726A5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316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467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D62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E4378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268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072A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(0.80 1.28)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316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(0.84 1.18)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2169F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(0.90 1.15)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EE11A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(0.92 1.09)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E4378A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1.08 (1.01 1.16)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Colorectal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A352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FD32A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217E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4310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7E1C5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1019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224AB7" w:rsidRDefault="00A137A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12441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(0.95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DA012D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(1.003 1.12)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2AA6" w:rsidRDefault="00897FD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(0.98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21A0E" w:rsidRDefault="003847B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Colon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A352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FD32A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217E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4310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7E1C5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686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A137A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(0.85 1.08)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252A1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(0.99 1.18)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A012D" w:rsidRDefault="00DA012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12D">
              <w:rPr>
                <w:rFonts w:ascii="Arial" w:hAnsi="Arial" w:cs="Arial"/>
                <w:sz w:val="16"/>
                <w:szCs w:val="16"/>
              </w:rPr>
              <w:t>1.07 (0.999 1.14)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897FD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(0.98 1.08)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D26C4" w:rsidRDefault="000F13D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(0.99 1.08)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Rectum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A352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FD32A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217E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4310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  <w:r w:rsidR="00612EA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7E1C5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318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F17BE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(0.85 1.15)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FB65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(0.86 1.09)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976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(0.95 1.15)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C72B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(0.94 1.08)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B4079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(0.89 1.03)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Brain tumours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DB4F0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F50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6278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3C727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F5368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118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DB4F0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 (0.73 1.16)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F50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(0.90 1.25)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6278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(0.91 1.19)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3C727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(0.92 1.15)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F5368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(0.96 1.19)</w:t>
            </w:r>
          </w:p>
        </w:tc>
      </w:tr>
      <w:tr w:rsidR="00973FCC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3FCC" w:rsidRPr="00087DB0" w:rsidRDefault="00973FCC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Thyroid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73FCC" w:rsidRPr="00087DB0" w:rsidRDefault="00973FCC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73FCC" w:rsidRDefault="004555E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973FCC" w:rsidRDefault="006B263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973FCC" w:rsidRDefault="008365E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73FCC" w:rsidRDefault="008066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973FCC" w:rsidRDefault="004276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</w:t>
            </w:r>
          </w:p>
        </w:tc>
      </w:tr>
      <w:tr w:rsidR="00973FCC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3FCC" w:rsidRPr="00087DB0" w:rsidRDefault="00973FCC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73FCC" w:rsidRPr="00087DB0" w:rsidRDefault="00973FCC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73FCC" w:rsidRDefault="004555E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(0.83 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973FCC" w:rsidRDefault="006B263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0.93 (0.73 1.19)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973FCC" w:rsidRDefault="008365E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(0.88 1.27)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73FCC" w:rsidRDefault="008066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(0.86 1.20)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973FCC" w:rsidRDefault="004276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(0.78 1.21)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Haematological malignancies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CB758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73759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F10B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414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05351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767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87DB0" w:rsidRDefault="00CB758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(0.94 1.13)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7670D9" w:rsidRDefault="00E25C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(0.96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4F10B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0.94 (0.88 1.01)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087DB0" w:rsidRDefault="00A414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(0.91 1.01)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05351C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1.05 (1.01 1.10)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Non-Hodgkin’s lymphoma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19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087DB0" w:rsidRDefault="00941C8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:rsidR="005B6016" w:rsidRPr="00087DB0" w:rsidRDefault="00C23C2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111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:rsidR="005B6016" w:rsidRPr="00087DB0" w:rsidRDefault="005F27F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189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5B6016" w:rsidRPr="00087DB0" w:rsidRDefault="00A4520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353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:rsidR="005B6016" w:rsidRPr="00087DB0" w:rsidRDefault="00B062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382</w:t>
            </w:r>
          </w:p>
        </w:tc>
      </w:tr>
      <w:tr w:rsidR="005B6016" w:rsidRPr="00087DB0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087DB0" w:rsidRDefault="00941C8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(0.90 1.18)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087DB0" w:rsidRDefault="00C23C2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(0.86 1.09)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034366" w:rsidRDefault="0003436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34366">
              <w:rPr>
                <w:rFonts w:ascii="Arial" w:hAnsi="Arial" w:cs="Arial"/>
                <w:sz w:val="16"/>
                <w:szCs w:val="16"/>
              </w:rPr>
              <w:t>0.92 (0.83 1.02)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087DB0" w:rsidRDefault="00A4520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(0.93 1.06)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5A51C1" w:rsidRDefault="00B062F2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1.08 (1.02 1.14)</w:t>
            </w:r>
          </w:p>
        </w:tc>
      </w:tr>
    </w:tbl>
    <w:p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use of sun/UV protection (Never/rarely/sometimes; most of the time/always; do not go out in sunshine).</w:t>
      </w:r>
    </w:p>
    <w:p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 xml:space="preserve">age at menopause (&lt;40 </w:t>
      </w:r>
      <w:r w:rsidR="001D4D7E">
        <w:rPr>
          <w:rFonts w:eastAsia="Times New Roman" w:cs="Arial"/>
          <w:color w:val="000000"/>
          <w:lang w:eastAsia="en-GB"/>
        </w:rPr>
        <w:lastRenderedPageBreak/>
        <w:t>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(yes/no).</w:t>
      </w:r>
    </w:p>
    <w:p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>Final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3C2E38">
        <w:rPr>
          <w:vertAlign w:val="superscript"/>
        </w:rPr>
        <w:t>g</w:t>
      </w:r>
      <w:r>
        <w:t>Results</w:t>
      </w:r>
      <w:proofErr w:type="spellEnd"/>
      <w:proofErr w:type="gramEnd"/>
      <w:r>
        <w:t xml:space="preserve"> for males and females combined using meta-analysis as covariates are different.</w:t>
      </w:r>
    </w:p>
    <w:p w:rsidR="003E6848" w:rsidRDefault="003E6848" w:rsidP="005B6016">
      <w:pPr>
        <w:spacing w:after="0" w:line="240" w:lineRule="auto"/>
      </w:pPr>
      <w:proofErr w:type="spellStart"/>
      <w:proofErr w:type="gramStart"/>
      <w:r w:rsidRPr="007C2B8B">
        <w:rPr>
          <w:vertAlign w:val="superscript"/>
        </w:rPr>
        <w:t>h</w:t>
      </w:r>
      <w:r>
        <w:t>Final</w:t>
      </w:r>
      <w:proofErr w:type="spellEnd"/>
      <w:proofErr w:type="gramEnd"/>
      <w:r>
        <w:t xml:space="preserve"> model also adjusted for family history of cancer (mother/father/sibling had cancer, no family history).</w:t>
      </w:r>
    </w:p>
    <w:p w:rsidR="005B6016" w:rsidRDefault="005B6016" w:rsidP="005B6016">
      <w:pPr>
        <w:spacing w:after="0" w:line="240" w:lineRule="auto"/>
      </w:pPr>
    </w:p>
    <w:p w:rsidR="005B6016" w:rsidRDefault="005B6016" w:rsidP="005B6016">
      <w:pPr>
        <w:spacing w:after="0" w:line="240" w:lineRule="auto"/>
      </w:pPr>
    </w:p>
    <w:p w:rsidR="005B6016" w:rsidRDefault="005B6016" w:rsidP="005B6016">
      <w:pPr>
        <w:spacing w:line="240" w:lineRule="auto"/>
        <w:sectPr w:rsidR="005B6016" w:rsidSect="00510A83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5B6016" w:rsidRDefault="005B6016" w:rsidP="005B6016">
      <w:pPr>
        <w:rPr>
          <w:b/>
        </w:rPr>
      </w:pPr>
      <w:proofErr w:type="gramStart"/>
      <w:r>
        <w:rPr>
          <w:b/>
        </w:rPr>
        <w:lastRenderedPageBreak/>
        <w:t>Table 1.4.</w:t>
      </w:r>
      <w:proofErr w:type="gramEnd"/>
      <w:r>
        <w:rPr>
          <w:b/>
        </w:rPr>
        <w:t xml:space="preserve"> </w:t>
      </w:r>
      <w:r>
        <w:rPr>
          <w:rFonts w:eastAsia="Calibri" w:cs="Arial"/>
          <w:b/>
          <w:szCs w:val="17"/>
        </w:rPr>
        <w:t>Results of Cox proportional hazards analyses investigating the association between a 1-hour increase in self-report TV screen time and cancer incidence for subgroups defined by deprivation quintile.</w:t>
      </w:r>
      <w:r w:rsidRPr="00A17572">
        <w:rPr>
          <w:b/>
        </w:rPr>
        <w:t xml:space="preserve"> </w:t>
      </w:r>
    </w:p>
    <w:tbl>
      <w:tblPr>
        <w:tblW w:w="1345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41"/>
        <w:gridCol w:w="1277"/>
        <w:gridCol w:w="1926"/>
        <w:gridCol w:w="2126"/>
        <w:gridCol w:w="1985"/>
        <w:gridCol w:w="1984"/>
        <w:gridCol w:w="1985"/>
        <w:gridCol w:w="134"/>
      </w:tblGrid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shd w:val="clear" w:color="auto" w:fill="auto"/>
            <w:noWrap/>
            <w:vAlign w:val="bottom"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shd w:val="clear" w:color="auto" w:fill="auto"/>
            <w:noWrap/>
            <w:vAlign w:val="bottom"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26" w:type="dxa"/>
            <w:shd w:val="clear" w:color="auto" w:fill="auto"/>
            <w:noWrap/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 (least deprived)</w:t>
            </w:r>
          </w:p>
        </w:tc>
        <w:tc>
          <w:tcPr>
            <w:tcW w:w="2126" w:type="dxa"/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985" w:type="dxa"/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984" w:type="dxa"/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985" w:type="dxa"/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5 (most deprived)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</w:tr>
      <w:tr w:rsidR="005B6016" w:rsidRPr="00BC301F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All cancers excluding non-melanoma skin cancer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EB730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B730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B730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4830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B730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B730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4435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a, b, c, d, e, g</w:t>
            </w:r>
            <w:r w:rsidR="00FD644C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, 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CC00FF" w:rsidRDefault="004F52E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(0.99 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7000" w:rsidRDefault="00D3272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(0.98 1.02)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A3A9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1.002 (0.98 1.02)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282964" w:rsidRDefault="002A092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(0.99 1.03)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F5359" w:rsidRDefault="001334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(0.99 1.03)</w:t>
            </w:r>
          </w:p>
        </w:tc>
      </w:tr>
      <w:tr w:rsidR="005B6016" w:rsidRPr="00BC301F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Skin, melanoma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8A21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91C5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F3ED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300EB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D271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204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04B8C" w:rsidRDefault="008A21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(0.98 1.13)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032BD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(0.91 1.05)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E61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(0.95 1.11)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300EB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(0.88 1.03)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D271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1.005 (0.93 1.09)</w:t>
            </w:r>
          </w:p>
        </w:tc>
      </w:tr>
      <w:tr w:rsidR="005B6016" w:rsidRPr="00BC301F" w:rsidTr="00510A83">
        <w:trPr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Oropharyngeal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E207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F60C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4F0E6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B111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3C2AA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145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:rsidTr="00510A83">
        <w:trPr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E207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(0.82 1.15)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4520C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1.18 (1.05 1.32)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4F0E6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(0.86 1.11)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B1115" w:rsidRDefault="00EB111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EB1115"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(1.01 1.23)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3C2AA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(0.98 1.12)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Lung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352F0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123C5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11C0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A28C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B729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628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A51C1" w:rsidRDefault="00A24B1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0.87 (0.79 0.95)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123C5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(0.93 1.08)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11C0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(0.998 1.14)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5A28C6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(1.004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F5A" w:rsidRDefault="005A5F5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5F5A">
              <w:rPr>
                <w:rFonts w:ascii="Arial" w:hAnsi="Arial" w:cs="Arial"/>
                <w:sz w:val="16"/>
                <w:szCs w:val="16"/>
              </w:rPr>
              <w:t>1.02 (0.99 1.06)</w:t>
            </w:r>
          </w:p>
        </w:tc>
      </w:tr>
      <w:tr w:rsidR="005B6016" w:rsidRPr="00BC301F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Breast (female only)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E304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C055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1B063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A22C2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E5CE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722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, 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3A5699" w:rsidRDefault="003A5699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3A5699"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(1.01 1.11)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CD5342" w:rsidRDefault="00C03A9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(0.92 1.01)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C207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(1.0003 1.10)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D2607B" w:rsidRDefault="00320FF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(0.93 1.02)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65A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(0.95 1.04)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Uterus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001BB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57AD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970F6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BE7F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962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146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c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285F4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(0.87 1.12)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001BB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(0.93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167BB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0.88 (0.79 0.99)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9C237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(0.96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765A52" w:rsidRDefault="00765A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5A52">
              <w:rPr>
                <w:rFonts w:ascii="Arial" w:hAnsi="Arial" w:cs="Arial"/>
                <w:sz w:val="16"/>
                <w:szCs w:val="16"/>
              </w:rPr>
              <w:t>0.91 (0.83 1.002)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Ovary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7C08B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936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C74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9551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129F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AA614A" w:rsidRDefault="00AA614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A614A">
              <w:rPr>
                <w:rFonts w:ascii="Arial" w:hAnsi="Arial" w:cs="Arial"/>
                <w:sz w:val="16"/>
                <w:szCs w:val="16"/>
              </w:rPr>
              <w:t>0.86 (0.74 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446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(0.89 1.15)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C74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(0.96 1.22)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9551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1.09 (0.98 1.22)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129F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(0.89 1.13)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Prostate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7A566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A50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4D62F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048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0A0A1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849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FA68E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A50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(0.94 1.02)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0563E" w:rsidRDefault="00F72E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(0.94 1.02)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048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(0.95 1.02)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187A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(0.95 1.02)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64519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466F1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2737A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0503E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43FA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129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f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64519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(0.87 1.17)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466F1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(0.94 1.22)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7609F" w:rsidRDefault="00D510A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1.11 (0.9</w:t>
            </w:r>
            <w:r w:rsidR="002737A2">
              <w:rPr>
                <w:rFonts w:ascii="Arial" w:hAnsi="Arial" w:cs="Arial"/>
                <w:sz w:val="16"/>
                <w:szCs w:val="16"/>
              </w:rPr>
              <w:t>8 1.25)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0503E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(0.96 1.20)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43FA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(0.87 1.04)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Stomach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9120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C39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8C59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8032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D616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81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9120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(0.78 1.17)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C39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(0.90 1.26)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C59EE" w:rsidRDefault="008C59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C59EE">
              <w:rPr>
                <w:rFonts w:ascii="Arial" w:hAnsi="Arial" w:cs="Arial"/>
                <w:sz w:val="16"/>
                <w:szCs w:val="16"/>
              </w:rPr>
              <w:t>1.14 (0.99 1.30)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8032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1.10 (0.98 1.23)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D616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(0.93 1.14)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 and stomach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4C49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322F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A734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E5E4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93147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79551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(0.88 1.12)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322F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(0.97 1.19)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CA7346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1.13 (1.03 1.23)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A116E" w:rsidRDefault="001A791C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3A116E">
              <w:rPr>
                <w:rFonts w:ascii="Arial" w:hAnsi="Arial" w:cs="Arial"/>
                <w:b/>
                <w:sz w:val="16"/>
                <w:szCs w:val="16"/>
                <w:u w:val="single"/>
              </w:rPr>
              <w:t>1.08 (1.001 1.17)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93147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(0.92 1.05)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Hepatobiliary tract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9056B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63A6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23294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B749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B43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9056B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(0.89 1.25)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63A6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(0.85 1.15)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F82B1A" w:rsidRDefault="00F82B1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2B1A">
              <w:rPr>
                <w:rFonts w:ascii="Arial" w:hAnsi="Arial" w:cs="Arial"/>
                <w:sz w:val="16"/>
                <w:szCs w:val="16"/>
              </w:rPr>
              <w:t>0.91 (0.80 1.05)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B7490" w:rsidRDefault="00EB7490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EB7490"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(1.001 1.25)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B43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(0.90 1.09)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Pancreatic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2828B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80B4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D11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4F70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D4E2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d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2828B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 (0.80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80B4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(0.87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D11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(0.88 1.11)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40795" w:rsidRDefault="00051D0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(0.92 1.17)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FD4E2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(1.04 1.20)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Kidney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AA082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DC6D3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46307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A8095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1D715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AA082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(0.88 1.10)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46B97" w:rsidRDefault="00DC6D3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(0.91 1.13)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1F58" w:rsidRDefault="00FC7E0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(0.93 1.13)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A8095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(0.89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C95D63" w:rsidRDefault="001D715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1.06)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Bladder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2112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D4307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102E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B91E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C4F6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122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2112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(0.95 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D4307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0.995 (0.89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102E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1.10 (0.99 1.21)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B91E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(0.97 1.20)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C4F6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(0.90 1.08)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Colorectal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BA3E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E692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34E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2D176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9C6FF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569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F25329" w:rsidRDefault="005A179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(0.94 1.05)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3D03F5" w:rsidRDefault="003D03F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03F5">
              <w:rPr>
                <w:rFonts w:ascii="Arial" w:hAnsi="Arial" w:cs="Arial"/>
                <w:sz w:val="16"/>
                <w:szCs w:val="16"/>
              </w:rPr>
              <w:t>1.05 (0.99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4A5BA3" w:rsidRDefault="0089501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(0.93 1.04)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411389" w:rsidRDefault="00580B7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(0.96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85282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1.04 (1.000 1.09)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Colon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BA3E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E692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34E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2D176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9C6FF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353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7D340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(0.92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F60686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1.09 (1.02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B750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(0.94 1.08)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AA6C06" w:rsidRDefault="009B634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(0.96 1.09)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52825" w:rsidRDefault="0085282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852825"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(1.01 1.12)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Rectum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BA3E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EE692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34E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2D176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9C6FF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194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F61834" w:rsidRDefault="001403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(0.92 1.11)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604C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(0.88 1.07)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072C8" w:rsidRDefault="007A3A6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 (0.84 1.02)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46450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(0.92 1.11)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24B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(0.95 1.10)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Brain tumours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94F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119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E13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24FB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E51B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94F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(0.87 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F1194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1.15 (1.02 1.30)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7E13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0.94 (0.81 1.09)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24FB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(0.92 1.19)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FE51B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(0.94 1.17)</w:t>
            </w:r>
          </w:p>
        </w:tc>
      </w:tr>
      <w:tr w:rsidR="003050A4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050A4" w:rsidRPr="00BC301F" w:rsidRDefault="003050A4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Thyroid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050A4" w:rsidRPr="00087DB0" w:rsidRDefault="003050A4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050A4" w:rsidRDefault="007773A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50A4" w:rsidRPr="00E63233" w:rsidRDefault="00E070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3233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050A4" w:rsidRDefault="002C01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050A4" w:rsidRDefault="00F130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050A4" w:rsidRDefault="003913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</w:tr>
      <w:tr w:rsidR="003050A4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050A4" w:rsidRPr="00BC301F" w:rsidRDefault="003050A4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050A4" w:rsidRPr="00087DB0" w:rsidRDefault="003050A4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050A4" w:rsidRDefault="007773A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(0.81 1.22)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050A4" w:rsidRPr="00E07036" w:rsidRDefault="00E070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07036">
              <w:rPr>
                <w:rFonts w:ascii="Arial" w:hAnsi="Arial" w:cs="Arial"/>
                <w:sz w:val="16"/>
                <w:szCs w:val="16"/>
              </w:rPr>
              <w:t>0.92 (0.74 1.15)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050A4" w:rsidRDefault="002C01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(0.76 1.20)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050A4" w:rsidRDefault="00F130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(0.87 1.23)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050A4" w:rsidRDefault="003913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(0.89 1.24)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Haematological malignancies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0B2D7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2E6EA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D6185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A1BA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853C0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436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653940" w:rsidRDefault="00E8042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(0.97 1.10)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2E6EA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(0.91 1.04)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D6185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(0.92 1.04)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CA1BA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(0.98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BC301F" w:rsidRDefault="00853C0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</w:t>
            </w:r>
            <w:r w:rsidR="00B2451E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95 1.05)</w:t>
            </w:r>
          </w:p>
        </w:tc>
      </w:tr>
      <w:tr w:rsidR="005B6016" w:rsidRPr="00BC301F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Non-Hodgkin’s lymphoma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19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BC301F" w:rsidRDefault="00FF619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252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:rsidR="005B6016" w:rsidRPr="00BC301F" w:rsidRDefault="009D08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220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:rsidR="005B6016" w:rsidRPr="00BC301F" w:rsidRDefault="00D1353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224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5B6016" w:rsidRPr="00BC301F" w:rsidRDefault="006E36A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225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:rsidR="005B6016" w:rsidRPr="00BC301F" w:rsidRDefault="00F16C9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209</w:t>
            </w:r>
          </w:p>
        </w:tc>
      </w:tr>
      <w:tr w:rsidR="005B6016" w:rsidRPr="00BC301F" w:rsidTr="00E5263F">
        <w:trPr>
          <w:gridAfter w:val="1"/>
          <w:wAfter w:w="134" w:type="dxa"/>
          <w:trHeight w:val="349"/>
        </w:trPr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BC301F" w:rsidRDefault="00FF619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(0.96 1.14)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BC301F" w:rsidRDefault="009D08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1.003 (0.91 1.10)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BC301F" w:rsidRDefault="00F755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(0.93 1.11)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BC301F" w:rsidRDefault="006E36A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(0.95 1.12)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BC301F" w:rsidRDefault="00F16C9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(0.92 1.06)</w:t>
            </w:r>
          </w:p>
        </w:tc>
      </w:tr>
    </w:tbl>
    <w:p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use of sun/UV protection (Never/rarely/sometimes; most of the time/always; do not go out in sunshine).</w:t>
      </w:r>
    </w:p>
    <w:p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 xml:space="preserve">age at menopause (&lt;40 </w:t>
      </w:r>
      <w:r w:rsidR="001D4D7E">
        <w:rPr>
          <w:rFonts w:eastAsia="Times New Roman" w:cs="Arial"/>
          <w:color w:val="000000"/>
          <w:lang w:eastAsia="en-GB"/>
        </w:rPr>
        <w:lastRenderedPageBreak/>
        <w:t>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(yes/no).</w:t>
      </w:r>
    </w:p>
    <w:p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>Final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3C2E38">
        <w:rPr>
          <w:vertAlign w:val="superscript"/>
        </w:rPr>
        <w:t>g</w:t>
      </w:r>
      <w:r>
        <w:t>Results</w:t>
      </w:r>
      <w:proofErr w:type="spellEnd"/>
      <w:proofErr w:type="gramEnd"/>
      <w:r>
        <w:t xml:space="preserve"> for males and females combined using meta-analysis as covariates are different.</w:t>
      </w:r>
    </w:p>
    <w:p w:rsidR="003E6848" w:rsidRDefault="003E6848" w:rsidP="005B6016">
      <w:pPr>
        <w:spacing w:after="0" w:line="240" w:lineRule="auto"/>
      </w:pPr>
      <w:proofErr w:type="spellStart"/>
      <w:proofErr w:type="gramStart"/>
      <w:r w:rsidRPr="007C2B8B">
        <w:rPr>
          <w:vertAlign w:val="superscript"/>
        </w:rPr>
        <w:t>h</w:t>
      </w:r>
      <w:r>
        <w:t>Final</w:t>
      </w:r>
      <w:proofErr w:type="spellEnd"/>
      <w:proofErr w:type="gramEnd"/>
      <w:r>
        <w:t xml:space="preserve"> model also adjusted for family history of cancer (mother/father/sibling had cancer, no family history).</w:t>
      </w:r>
    </w:p>
    <w:p w:rsidR="005B6016" w:rsidRDefault="005B6016" w:rsidP="005B6016">
      <w:pPr>
        <w:spacing w:after="0" w:line="240" w:lineRule="auto"/>
      </w:pPr>
    </w:p>
    <w:p w:rsidR="005B6016" w:rsidRDefault="005B6016" w:rsidP="005B6016">
      <w:r>
        <w:br w:type="page"/>
      </w:r>
    </w:p>
    <w:p w:rsidR="005B6016" w:rsidRPr="00AF56FC" w:rsidRDefault="005B6016" w:rsidP="005B6016">
      <w:pPr>
        <w:rPr>
          <w:rFonts w:eastAsia="Calibri" w:cs="Arial"/>
          <w:b/>
          <w:szCs w:val="17"/>
        </w:rPr>
      </w:pPr>
      <w:proofErr w:type="gramStart"/>
      <w:r>
        <w:rPr>
          <w:b/>
        </w:rPr>
        <w:lastRenderedPageBreak/>
        <w:t>Table 1.5.</w:t>
      </w:r>
      <w:proofErr w:type="gramEnd"/>
      <w:r>
        <w:rPr>
          <w:b/>
        </w:rPr>
        <w:t xml:space="preserve"> </w:t>
      </w:r>
      <w:r>
        <w:rPr>
          <w:rFonts w:eastAsia="Calibri" w:cs="Arial"/>
          <w:b/>
          <w:szCs w:val="17"/>
        </w:rPr>
        <w:t>Results of Cox proportional hazards analyses investigating the association between a 1-hour increase in self-report TV screen time and cancer incidence for subgroups defined by smoking status.</w:t>
      </w:r>
    </w:p>
    <w:tbl>
      <w:tblPr>
        <w:tblW w:w="1436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232"/>
        <w:gridCol w:w="2268"/>
        <w:gridCol w:w="2268"/>
        <w:gridCol w:w="2268"/>
        <w:gridCol w:w="2268"/>
        <w:gridCol w:w="2268"/>
        <w:gridCol w:w="134"/>
      </w:tblGrid>
      <w:tr w:rsidR="00DA1D2F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</w:tr>
      <w:tr w:rsidR="009A75D1" w:rsidRPr="00963039" w:rsidTr="00A758DD">
        <w:trPr>
          <w:gridAfter w:val="1"/>
          <w:wAfter w:w="134" w:type="dxa"/>
          <w:trHeight w:val="300"/>
        </w:trPr>
        <w:tc>
          <w:tcPr>
            <w:tcW w:w="1660" w:type="dxa"/>
            <w:shd w:val="clear" w:color="auto" w:fill="auto"/>
            <w:noWrap/>
            <w:vAlign w:val="center"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Never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Former light smoker</w:t>
            </w:r>
          </w:p>
        </w:tc>
        <w:tc>
          <w:tcPr>
            <w:tcW w:w="2268" w:type="dxa"/>
            <w:vAlign w:val="center"/>
          </w:tcPr>
          <w:p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Former heavy smoker</w:t>
            </w:r>
          </w:p>
        </w:tc>
        <w:tc>
          <w:tcPr>
            <w:tcW w:w="2268" w:type="dxa"/>
            <w:vAlign w:val="center"/>
          </w:tcPr>
          <w:p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Current light smoker</w:t>
            </w:r>
          </w:p>
        </w:tc>
        <w:tc>
          <w:tcPr>
            <w:tcW w:w="2268" w:type="dxa"/>
            <w:vAlign w:val="center"/>
          </w:tcPr>
          <w:p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Current heavy smoker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A75D1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A75D1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screen time</w:t>
            </w:r>
          </w:p>
        </w:tc>
      </w:tr>
      <w:tr w:rsidR="009A75D1" w:rsidRPr="00963039" w:rsidTr="00DA1D2F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All cancers excluding non-melanoma skin cancer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31D5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11 </w:t>
            </w:r>
            <w:r w:rsidR="004E5E9B">
              <w:rPr>
                <w:rFonts w:ascii="Arial" w:hAnsi="Arial" w:cs="Arial"/>
                <w:sz w:val="16"/>
                <w:szCs w:val="16"/>
              </w:rPr>
              <w:t>251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4E5E9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4E5E9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4E5E9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4E5E9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1693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a, b, c, d, e, g</w:t>
            </w:r>
            <w:r w:rsidR="00FD644C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, 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3B5363" w:rsidRDefault="00CD38F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1.003 (0.99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D6279B" w:rsidRDefault="00D6279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6279B">
              <w:rPr>
                <w:rFonts w:ascii="Arial" w:hAnsi="Arial" w:cs="Arial"/>
                <w:sz w:val="16"/>
                <w:szCs w:val="16"/>
              </w:rPr>
              <w:t>1.01 (0.99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1215C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(0.99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D45F60" w:rsidRDefault="00D45F60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D45F60">
              <w:rPr>
                <w:rFonts w:ascii="Arial" w:hAnsi="Arial" w:cs="Arial"/>
                <w:b/>
                <w:sz w:val="16"/>
                <w:szCs w:val="16"/>
                <w:u w:val="single"/>
              </w:rPr>
              <w:t>1.03 (1.001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6D56B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(0.97 1.02)</w:t>
            </w:r>
          </w:p>
        </w:tc>
      </w:tr>
      <w:tr w:rsidR="009A75D1" w:rsidRPr="00963039" w:rsidTr="00DA1D2F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Skin, melanoma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721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1A78A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6672A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2A2D2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A27E1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721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1.001 (0.95 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CB3AE0" w:rsidRDefault="001A78A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(0.93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1D4D8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(0.94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2A2D2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1.13 (0.97 1.30)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A27E1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0.86 (0.70 1.06)</w:t>
            </w:r>
          </w:p>
        </w:tc>
      </w:tr>
      <w:tr w:rsidR="009A75D1" w:rsidRPr="00963039" w:rsidTr="00DA1D2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Oropharyngeal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8C4B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654BD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517F0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40690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E142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:rsidTr="00DA1D2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F5447C" w:rsidRDefault="008C4B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0.997 (0.90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654BDF" w:rsidRDefault="00654BD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54BDF">
              <w:rPr>
                <w:rFonts w:ascii="Arial" w:hAnsi="Arial" w:cs="Arial"/>
                <w:sz w:val="16"/>
                <w:szCs w:val="16"/>
              </w:rPr>
              <w:t>1.08 (0.97 1.21)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517F0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1.09 (0.97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40690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1.10 (0.98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E142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(0.96 1.13)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:rsidTr="00DA1D2F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Lung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50C2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8711F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29225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A059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D27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576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50C2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(0.95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8711F9" w:rsidRDefault="008711F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1F9">
              <w:rPr>
                <w:rFonts w:ascii="Arial" w:hAnsi="Arial" w:cs="Arial"/>
                <w:sz w:val="16"/>
                <w:szCs w:val="16"/>
              </w:rPr>
              <w:t>1.01 (0.94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113277" w:rsidRDefault="0029225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(0.97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A05933" w:rsidRDefault="00A0593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A05933">
              <w:rPr>
                <w:rFonts w:ascii="Arial" w:hAnsi="Arial" w:cs="Arial"/>
                <w:b/>
                <w:sz w:val="16"/>
                <w:szCs w:val="16"/>
                <w:u w:val="single"/>
              </w:rPr>
              <w:t>1.08 (1.01 1.16)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113277" w:rsidRDefault="009D27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</w:tr>
      <w:tr w:rsidR="009A75D1" w:rsidRPr="00963039" w:rsidTr="00DA1D2F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Breast (female only)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AB08B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2604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D938A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CC272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C213F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73578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181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, 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3B7FBD" w:rsidRDefault="00824B2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(0.98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C1400" w:rsidRDefault="00CD517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AD25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(0.97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68590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(0.88 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629B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1.05)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Uterus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C21F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1586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64516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72320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E7BA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AB1D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1.004 (0.95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AA46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0.90 (0.81 1.01)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0B49C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0.88 (0.74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5076B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(0.81 1.44)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7C77B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0.89 (0.66 1.21)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Ovary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6642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0426D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0C22D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43328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14084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6642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1.002 (0.93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0426D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(0.94 1.18)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0C22D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0.88 (0.73 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43328A" w:rsidRDefault="0043328A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43328A">
              <w:rPr>
                <w:rFonts w:ascii="Arial" w:hAnsi="Arial" w:cs="Arial"/>
                <w:b/>
                <w:sz w:val="16"/>
                <w:szCs w:val="16"/>
                <w:u w:val="single"/>
              </w:rPr>
              <w:t>1.23 (1.08 1.42)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14084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(0.75 1.23)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Prostate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C18F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74267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01124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BF4CE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3C0C7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222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8657AF" w:rsidRDefault="009C18F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(0.96 1.01)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355D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(0.96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011248" w:rsidRDefault="0001124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11248">
              <w:rPr>
                <w:rFonts w:ascii="Arial" w:hAnsi="Arial" w:cs="Arial"/>
                <w:sz w:val="16"/>
                <w:szCs w:val="16"/>
              </w:rPr>
              <w:t>1.01 (0.97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BF4CE0" w:rsidRDefault="00BF4CE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4CE0">
              <w:rPr>
                <w:rFonts w:ascii="Arial" w:hAnsi="Arial" w:cs="Arial"/>
                <w:sz w:val="16"/>
                <w:szCs w:val="16"/>
              </w:rPr>
              <w:t>1.01 (0.95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5A51C1" w:rsidRDefault="003C0C7A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0.88 (0.82 0.95)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6C65E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862C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42D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DE46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CB396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120E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(0.94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F9778A" w:rsidRDefault="00862C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(0.92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1B17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(0.91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DE46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0.93 (0.77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CB396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(0.95 1.19)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Stomach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337DD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1C13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7B053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2346B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FC2D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5A51C1" w:rsidRDefault="008938F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1.19 (1.09 1.30)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1C13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(0.91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7B053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(0.89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2346B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(0.76 1.22)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FC2D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(0.83 1.14)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 and stomach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A141E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84CB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37142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3B4AA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252E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B0281D" w:rsidRDefault="00B0281D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B0281D">
              <w:rPr>
                <w:rFonts w:ascii="Arial" w:hAnsi="Arial" w:cs="Arial"/>
                <w:b/>
                <w:sz w:val="16"/>
                <w:szCs w:val="16"/>
                <w:u w:val="single"/>
              </w:rPr>
              <w:t>1.11 (1.04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84CB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(0.95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37142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(0.93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3E39D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(0.82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252E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(0.95 1.14)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Hepatobiliary tract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DF3E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8D0F2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5609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642C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968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DF3E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(0.93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8D0F2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(0.88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5609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(0.83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D91D0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1.13 (0.97 1.31)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968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(0.89 1.20)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Pancreatic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04408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395BF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2D525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56F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01445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686384" w:rsidRDefault="0004408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(0.92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395BF0" w:rsidRDefault="00395BF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95BF0">
              <w:rPr>
                <w:rFonts w:ascii="Arial" w:hAnsi="Arial" w:cs="Arial"/>
                <w:sz w:val="16"/>
                <w:szCs w:val="16"/>
              </w:rPr>
              <w:t>1.07 (0.96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8D777E" w:rsidRDefault="008D777E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8D777E"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(1.01 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56F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 (0.92 1.28)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4923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(0.85 1.10)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Kidney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FB0B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00D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AA28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438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15DC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C7216" w:rsidRDefault="00FB0B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(0.94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B729B" w:rsidRDefault="00B00D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(0.89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7305BD" w:rsidRDefault="00AA28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(0.87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7305BD" w:rsidRDefault="008438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(0.89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7305BD" w:rsidRDefault="006F2C2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1.003 (0.88 1.14)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Bladder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CB3C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E4739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FA41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F201C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F81F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8402AF" w:rsidRDefault="00CB3C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(0.98 1.18)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E4739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(0.99 1.18)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FA41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(0.92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F201C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(0.84 1.17)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F81F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(0.88 1.11)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Colorectal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3E7C8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138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E71260" w:rsidRDefault="00584DD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E71260" w:rsidRDefault="00EC1C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E71260" w:rsidRDefault="009522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157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EC4498" w:rsidRDefault="00511A0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(0.98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316551" w:rsidRDefault="00872FC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(0.99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DE1158" w:rsidRDefault="00DE11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1158">
              <w:rPr>
                <w:rFonts w:ascii="Arial" w:hAnsi="Arial" w:cs="Arial"/>
                <w:sz w:val="16"/>
                <w:szCs w:val="16"/>
              </w:rPr>
              <w:t>0.97 (0.92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CE526C" w:rsidRDefault="00CE52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E526C">
              <w:rPr>
                <w:rFonts w:ascii="Arial" w:hAnsi="Arial" w:cs="Arial"/>
                <w:sz w:val="16"/>
                <w:szCs w:val="16"/>
              </w:rPr>
              <w:t>1.04 (0.95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2C340D" w:rsidRDefault="002C340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C340D">
              <w:rPr>
                <w:rFonts w:ascii="Arial" w:hAnsi="Arial" w:cs="Arial"/>
                <w:sz w:val="16"/>
                <w:szCs w:val="16"/>
              </w:rPr>
              <w:t>1.06 (0.99 1.14)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3E7C8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138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584DD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EC1C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522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037CE6" w:rsidRDefault="00E972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(0.99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61761C" w:rsidRDefault="00EE5BE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(0.996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A758DD" w:rsidRDefault="00A758D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758DD">
              <w:rPr>
                <w:rFonts w:ascii="Arial" w:hAnsi="Arial" w:cs="Arial"/>
                <w:sz w:val="16"/>
                <w:szCs w:val="16"/>
              </w:rPr>
              <w:t>0.97 (0.90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CE526C" w:rsidRDefault="00CE52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E526C">
              <w:rPr>
                <w:rFonts w:ascii="Arial" w:hAnsi="Arial" w:cs="Arial"/>
                <w:sz w:val="16"/>
                <w:szCs w:val="16"/>
              </w:rPr>
              <w:t>1.10 (0.99 1.21)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5A51C1" w:rsidRDefault="006355DA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1.10 (1.01 1.21)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Rectum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3E7C8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B138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584DD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EC1C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522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E972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(0.94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EE5FA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(0.92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5323C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(0.89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CE52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0.91 (0.77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0453F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1.003 (0.88 1.14)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Brain tumours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5F48C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D01A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2644D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F2F6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7B1C8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2E386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(0.91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D01A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(0.93 1.16)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D630C0" w:rsidRDefault="00D630C0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D630C0">
              <w:rPr>
                <w:rFonts w:ascii="Arial" w:hAnsi="Arial" w:cs="Arial"/>
                <w:b/>
                <w:sz w:val="16"/>
                <w:szCs w:val="16"/>
                <w:u w:val="single"/>
              </w:rPr>
              <w:t>1.18 (1.02 1.36)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8F2F6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1.13 (0.94 1.35)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7B1C8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(0.80 1.19)</w:t>
            </w:r>
          </w:p>
        </w:tc>
      </w:tr>
      <w:tr w:rsidR="005F3090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F3090" w:rsidRPr="00963039" w:rsidRDefault="005F3090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Thyroid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F3090" w:rsidRPr="00087DB0" w:rsidRDefault="005F3090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F3090" w:rsidRDefault="00A63D2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F3090" w:rsidRDefault="00253B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F3090" w:rsidRPr="00053751" w:rsidRDefault="0005375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3751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F3090" w:rsidRDefault="008505C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F3090" w:rsidRDefault="00C06FB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5F3090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F3090" w:rsidRPr="00963039" w:rsidRDefault="005F3090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F3090" w:rsidRPr="00087DB0" w:rsidRDefault="005F3090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F3090" w:rsidRDefault="00A63D2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(0.90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F3090" w:rsidRDefault="00253B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0.91 (0.75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F3090" w:rsidRPr="00053751" w:rsidRDefault="0005375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3751">
              <w:rPr>
                <w:rFonts w:ascii="Arial" w:hAnsi="Arial" w:cs="Arial"/>
                <w:sz w:val="16"/>
                <w:szCs w:val="16"/>
              </w:rPr>
              <w:t>1.06 (0.82 1.38)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F3090" w:rsidRDefault="008505C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(0.77 1.41)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F3090" w:rsidRDefault="00C06FB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(0.72 1.53)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Haematological malignancies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327C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A922A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F524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AC1C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71A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135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A75D1" w:rsidRPr="00963039" w:rsidRDefault="009327C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A75D1" w:rsidRPr="007A2C50" w:rsidRDefault="00A922A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(0.97 1.08)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9A75D1" w:rsidRPr="00963039" w:rsidRDefault="00F524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(0.91 1.04)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9A75D1" w:rsidRPr="00963039" w:rsidRDefault="00AC1C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(0.86 1.09)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9A75D1" w:rsidRPr="00963039" w:rsidRDefault="00971A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(0.91 1.07)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Non-Hodgkin’s lymphoma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12372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A75D1" w:rsidRPr="00963039" w:rsidRDefault="00DC299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90749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107FC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9A75D1" w:rsidRPr="00963039" w:rsidRDefault="0071122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</w:tr>
      <w:tr w:rsidR="009A75D1" w:rsidRPr="00963039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A75D1" w:rsidRPr="00963039" w:rsidRDefault="0062633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(0.94 1.05)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A75D1" w:rsidRPr="005A51C1" w:rsidRDefault="00597DC4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(1.04 1.20)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A75D1" w:rsidRPr="00963039" w:rsidRDefault="0090749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(0.89 1.09)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A75D1" w:rsidRPr="00963039" w:rsidRDefault="00107FC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(0.83 1.15)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A75D1" w:rsidRPr="00963039" w:rsidRDefault="0071122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0.91 (0.81 1.03)</w:t>
            </w:r>
          </w:p>
        </w:tc>
      </w:tr>
    </w:tbl>
    <w:p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use of sun/UV protection (Never/rarely/sometimes; most of the time/always; do not go out in sunshine).</w:t>
      </w:r>
    </w:p>
    <w:p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 xml:space="preserve">age at menopause (&lt;40 </w:t>
      </w:r>
      <w:r w:rsidR="001D4D7E">
        <w:rPr>
          <w:rFonts w:eastAsia="Times New Roman" w:cs="Arial"/>
          <w:color w:val="000000"/>
          <w:lang w:eastAsia="en-GB"/>
        </w:rPr>
        <w:lastRenderedPageBreak/>
        <w:t>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(yes/no).</w:t>
      </w:r>
    </w:p>
    <w:p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>Final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  <w:r>
        <w:t xml:space="preserve"> 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3C2E38">
        <w:rPr>
          <w:vertAlign w:val="superscript"/>
        </w:rPr>
        <w:t>g</w:t>
      </w:r>
      <w:r>
        <w:t>Results</w:t>
      </w:r>
      <w:proofErr w:type="spellEnd"/>
      <w:proofErr w:type="gramEnd"/>
      <w:r>
        <w:t xml:space="preserve"> for males and females combined using meta-analysis as covariates are different.</w:t>
      </w:r>
    </w:p>
    <w:p w:rsidR="003E6848" w:rsidRDefault="003E6848" w:rsidP="005B6016">
      <w:pPr>
        <w:spacing w:after="0" w:line="240" w:lineRule="auto"/>
      </w:pPr>
      <w:proofErr w:type="spellStart"/>
      <w:proofErr w:type="gramStart"/>
      <w:r w:rsidRPr="007C2B8B">
        <w:rPr>
          <w:vertAlign w:val="superscript"/>
        </w:rPr>
        <w:t>h</w:t>
      </w:r>
      <w:r>
        <w:t>Final</w:t>
      </w:r>
      <w:proofErr w:type="spellEnd"/>
      <w:proofErr w:type="gramEnd"/>
      <w:r>
        <w:t xml:space="preserve"> model also adjusted for family history of cancer (mother/father/sibling had cancer, no family history).</w:t>
      </w:r>
    </w:p>
    <w:p w:rsidR="005B6016" w:rsidRDefault="005B6016" w:rsidP="005B6016">
      <w:pPr>
        <w:spacing w:after="0" w:line="240" w:lineRule="auto"/>
      </w:pPr>
    </w:p>
    <w:p w:rsidR="005B6016" w:rsidRDefault="005B6016" w:rsidP="005B6016">
      <w:pPr>
        <w:spacing w:after="0" w:line="240" w:lineRule="auto"/>
      </w:pPr>
    </w:p>
    <w:p w:rsidR="005B6016" w:rsidRDefault="005B6016" w:rsidP="005B6016">
      <w:pPr>
        <w:spacing w:line="240" w:lineRule="auto"/>
      </w:pPr>
      <w:r>
        <w:br w:type="page"/>
      </w:r>
    </w:p>
    <w:p w:rsidR="005B6016" w:rsidRDefault="005B6016" w:rsidP="005B6016">
      <w:pPr>
        <w:rPr>
          <w:b/>
        </w:rPr>
        <w:sectPr w:rsidR="005B6016" w:rsidSect="00510A83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5B6016" w:rsidRPr="006F150D" w:rsidRDefault="005B6016" w:rsidP="005B6016">
      <w:pPr>
        <w:rPr>
          <w:rFonts w:eastAsia="Calibri" w:cs="Arial"/>
          <w:b/>
          <w:szCs w:val="17"/>
        </w:rPr>
      </w:pPr>
      <w:proofErr w:type="gramStart"/>
      <w:r>
        <w:rPr>
          <w:b/>
        </w:rPr>
        <w:lastRenderedPageBreak/>
        <w:t>Table 1.6.</w:t>
      </w:r>
      <w:proofErr w:type="gramEnd"/>
      <w:r>
        <w:rPr>
          <w:b/>
        </w:rPr>
        <w:t xml:space="preserve"> </w:t>
      </w:r>
      <w:r>
        <w:rPr>
          <w:rFonts w:eastAsia="Calibri" w:cs="Arial"/>
          <w:b/>
          <w:szCs w:val="17"/>
        </w:rPr>
        <w:t>Results of Cox proportional hazards analyses investigating the association between a 1-hour increase in self-report TV screen time and cancer incidence for subgroups defined by participant BMI.</w:t>
      </w:r>
      <w:r w:rsidRPr="00361EE6">
        <w:rPr>
          <w:rFonts w:eastAsia="Calibri" w:cs="Arial"/>
          <w:b/>
          <w:szCs w:val="17"/>
        </w:rPr>
        <w:t xml:space="preserve"> </w:t>
      </w:r>
    </w:p>
    <w:tbl>
      <w:tblPr>
        <w:tblW w:w="756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374"/>
        <w:gridCol w:w="2126"/>
        <w:gridCol w:w="2268"/>
        <w:gridCol w:w="134"/>
      </w:tblGrid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shd w:val="clear" w:color="auto" w:fill="auto"/>
            <w:noWrap/>
            <w:vAlign w:val="center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5B6016" w:rsidRPr="00874612" w:rsidRDefault="00724738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Non-obese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5B6016" w:rsidRPr="00874612" w:rsidRDefault="00724738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Obese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</w:tr>
      <w:tr w:rsidR="005B6016" w:rsidRPr="00874612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All cancers excluding non-melanoma skin cancer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931D5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17 </w:t>
            </w:r>
            <w:r w:rsidR="004A6F59">
              <w:rPr>
                <w:rFonts w:ascii="Arial" w:hAnsi="Arial" w:cs="Arial"/>
                <w:sz w:val="18"/>
                <w:szCs w:val="18"/>
              </w:rPr>
              <w:t>650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4A6F5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6356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a, b, c, d, e, g</w:t>
            </w:r>
            <w:r w:rsidR="00FD644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C4126" w:rsidRDefault="005C4126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C4126">
              <w:rPr>
                <w:rFonts w:ascii="Arial" w:hAnsi="Arial" w:cs="Arial"/>
                <w:b/>
                <w:sz w:val="18"/>
                <w:szCs w:val="18"/>
                <w:u w:val="single"/>
              </w:rPr>
              <w:t>1.01 (1.003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A150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0.996 (0.98 1.01)</w:t>
            </w:r>
          </w:p>
        </w:tc>
      </w:tr>
      <w:tr w:rsidR="005B6016" w:rsidRPr="00874612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Skin, melanoma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1F4A5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E62B8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363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1F4A5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E62B8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(0.98 1.11)</w:t>
            </w:r>
          </w:p>
        </w:tc>
      </w:tr>
      <w:tr w:rsidR="005B6016" w:rsidRPr="00874612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Oropharyngeal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636E1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6A099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10582C" w:rsidRDefault="0010582C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10582C">
              <w:rPr>
                <w:rFonts w:ascii="Arial" w:hAnsi="Arial" w:cs="Arial"/>
                <w:b/>
                <w:sz w:val="18"/>
                <w:szCs w:val="18"/>
                <w:u w:val="single"/>
              </w:rPr>
              <w:t>1.09 (1.04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6A099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(0.88 1.07)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Lung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B35A2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86532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2A031F" w:rsidRDefault="002A031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31F">
              <w:rPr>
                <w:rFonts w:ascii="Arial" w:hAnsi="Arial" w:cs="Arial"/>
                <w:sz w:val="18"/>
                <w:szCs w:val="18"/>
              </w:rPr>
              <w:t>1.03 (0.997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65326" w:rsidRDefault="0086532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5326">
              <w:rPr>
                <w:rFonts w:ascii="Arial" w:hAnsi="Arial" w:cs="Arial"/>
                <w:sz w:val="18"/>
                <w:szCs w:val="18"/>
              </w:rPr>
              <w:t>1.01 (0.96 1.06)</w:t>
            </w:r>
          </w:p>
        </w:tc>
      </w:tr>
      <w:tr w:rsidR="005B6016" w:rsidRPr="00874612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Breast (female only)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83F2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95157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1092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541C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(0.99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A74C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(0.94 1.01)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Uterus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6612F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CE49D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342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D81A3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(0.95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6B04EE" w:rsidRDefault="006B04E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04EE">
              <w:rPr>
                <w:rFonts w:ascii="Arial" w:hAnsi="Arial" w:cs="Arial"/>
                <w:sz w:val="18"/>
                <w:szCs w:val="18"/>
              </w:rPr>
              <w:t>0.94 (0.88 1.00003)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Ovary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3446B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860FF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139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7B24A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(0.97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2560A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0.96 (0.86 1.07)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Prostate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6B2A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85001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1290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C27CF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(0.97 1.01)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85001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(0.96 1.03)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0502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4F45F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161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f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0502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(0.95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4F45F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(0.96 1.13)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2F0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2F0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103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A51C1" w:rsidRDefault="00BE5DC4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</w:t>
            </w:r>
            <w:r w:rsidR="00AB0872">
              <w:rPr>
                <w:rFonts w:ascii="Arial" w:hAnsi="Arial" w:cs="Arial"/>
                <w:b/>
                <w:sz w:val="18"/>
                <w:szCs w:val="18"/>
                <w:u w:val="single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2 (1.05 1.20)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2F0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(0.86 1.06)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 and 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0D543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C52EB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E244A9" w:rsidRDefault="00E244A9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E244A9">
              <w:rPr>
                <w:rFonts w:ascii="Arial" w:hAnsi="Arial" w:cs="Arial"/>
                <w:b/>
                <w:sz w:val="18"/>
                <w:szCs w:val="18"/>
                <w:u w:val="single"/>
              </w:rPr>
              <w:t>1.06 (1.01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215B3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(0.94 1.07)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Hepatobiliary tract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3F7FF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F10BD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166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3F7FF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(0.94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F10BD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(0.92 1.09)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Pancreatic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D53E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F163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177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D53E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(0.98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F16319" w:rsidRDefault="00F163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6319">
              <w:rPr>
                <w:rFonts w:ascii="Arial" w:hAnsi="Arial" w:cs="Arial"/>
                <w:sz w:val="18"/>
                <w:szCs w:val="18"/>
              </w:rPr>
              <w:t>1.02 (0.93 1.10)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Kidney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C05E5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736B3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273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C05E5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1.004 (0.95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677B2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(0.92 1.06)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Bladder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0C7E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BD3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204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0C7E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(0.97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BD3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(0.97 1.13)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Colorectal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48290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971CF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835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481043" w:rsidRDefault="0048104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1043">
              <w:rPr>
                <w:rFonts w:ascii="Arial" w:hAnsi="Arial" w:cs="Arial"/>
                <w:sz w:val="18"/>
                <w:szCs w:val="18"/>
              </w:rPr>
              <w:t>1.01 (0.99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4951A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(0.99 1.07)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48290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971CF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572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2F7534" w:rsidRDefault="002F753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7534">
              <w:rPr>
                <w:rFonts w:ascii="Arial" w:hAnsi="Arial" w:cs="Arial"/>
                <w:sz w:val="18"/>
                <w:szCs w:val="18"/>
              </w:rPr>
              <w:t>1.03 (0.996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731A27" w:rsidRDefault="00731A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1A27">
              <w:rPr>
                <w:rFonts w:ascii="Arial" w:hAnsi="Arial" w:cs="Arial"/>
                <w:sz w:val="18"/>
                <w:szCs w:val="18"/>
              </w:rPr>
              <w:t>1.04 (0.99 1.09)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Rectum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48290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971CF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256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F004B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(0.94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C2404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(0.94 1.09)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Brain tumours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AF06A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E9486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</w:t>
            </w:r>
          </w:p>
        </w:tc>
      </w:tr>
      <w:tr w:rsidR="005B6016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E254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(0.98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74612" w:rsidRDefault="00E9486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(0.92 1.14)</w:t>
            </w:r>
          </w:p>
        </w:tc>
      </w:tr>
      <w:tr w:rsidR="003D22B5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3D22B5" w:rsidRPr="00874612" w:rsidRDefault="003D22B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Thyroid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Pr="00874612" w:rsidRDefault="003D22B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Default="00C0790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Default="00AB2F6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</w:t>
            </w:r>
          </w:p>
        </w:tc>
      </w:tr>
      <w:tr w:rsidR="003D22B5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Default="00C07900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(0.93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Default="00AB2F6D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(0.81 1.11)</w:t>
            </w:r>
          </w:p>
        </w:tc>
      </w:tr>
      <w:tr w:rsidR="003D22B5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Haematological malignancies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623</w:t>
            </w:r>
          </w:p>
        </w:tc>
      </w:tr>
      <w:tr w:rsidR="003D22B5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right w:val="nil"/>
            </w:tcBorders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(0.97 1.04)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0.997 (0.95 1.04)</w:t>
            </w:r>
          </w:p>
        </w:tc>
      </w:tr>
      <w:tr w:rsidR="003D22B5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Non-Hodgkin’s lymphoma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289</w:t>
            </w:r>
          </w:p>
        </w:tc>
      </w:tr>
      <w:tr w:rsidR="003D22B5" w:rsidRPr="00874612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(0.97 1.06)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1.004 (0.94 1.07)</w:t>
            </w:r>
          </w:p>
        </w:tc>
      </w:tr>
    </w:tbl>
    <w:p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use of sun/UV protection (Never/rarely/sometimes; most of the time/always; do not go out in sunshine).</w:t>
      </w:r>
    </w:p>
    <w:p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(yes/no).</w:t>
      </w:r>
    </w:p>
    <w:p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>Final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3C2E38">
        <w:rPr>
          <w:vertAlign w:val="superscript"/>
        </w:rPr>
        <w:t>g</w:t>
      </w:r>
      <w:r>
        <w:t>Results</w:t>
      </w:r>
      <w:proofErr w:type="spellEnd"/>
      <w:proofErr w:type="gramEnd"/>
      <w:r>
        <w:t xml:space="preserve"> for males and females combined using meta-analysis as covariates are different.</w:t>
      </w:r>
    </w:p>
    <w:p w:rsidR="003E6848" w:rsidRDefault="003E6848" w:rsidP="005B6016">
      <w:pPr>
        <w:spacing w:after="0" w:line="240" w:lineRule="auto"/>
      </w:pPr>
      <w:proofErr w:type="spellStart"/>
      <w:proofErr w:type="gramStart"/>
      <w:r w:rsidRPr="007C2B8B">
        <w:rPr>
          <w:vertAlign w:val="superscript"/>
        </w:rPr>
        <w:t>h</w:t>
      </w:r>
      <w:r>
        <w:t>Final</w:t>
      </w:r>
      <w:proofErr w:type="spellEnd"/>
      <w:proofErr w:type="gramEnd"/>
      <w:r>
        <w:t xml:space="preserve"> model also adjusted for family history of cancer (mother/father/sibling had cancer, no family history).</w:t>
      </w:r>
    </w:p>
    <w:p w:rsidR="005B6016" w:rsidRDefault="005B6016" w:rsidP="005B6016">
      <w:pPr>
        <w:spacing w:after="0" w:line="240" w:lineRule="auto"/>
      </w:pPr>
    </w:p>
    <w:p w:rsidR="005B6016" w:rsidRPr="0025406C" w:rsidRDefault="005B6016" w:rsidP="005B6016">
      <w:pPr>
        <w:spacing w:after="0" w:line="240" w:lineRule="auto"/>
        <w:sectPr w:rsidR="005B6016" w:rsidRPr="0025406C" w:rsidSect="00510A83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br w:type="page"/>
      </w:r>
    </w:p>
    <w:p w:rsidR="005B6016" w:rsidRDefault="005B6016" w:rsidP="005B6016">
      <w:pPr>
        <w:rPr>
          <w:b/>
        </w:rPr>
      </w:pPr>
      <w:proofErr w:type="gramStart"/>
      <w:r>
        <w:rPr>
          <w:b/>
        </w:rPr>
        <w:lastRenderedPageBreak/>
        <w:t>Table 1.7.</w:t>
      </w:r>
      <w:proofErr w:type="gramEnd"/>
      <w:r>
        <w:rPr>
          <w:b/>
        </w:rPr>
        <w:t xml:space="preserve"> </w:t>
      </w:r>
      <w:r>
        <w:rPr>
          <w:rFonts w:eastAsia="Calibri" w:cs="Arial"/>
          <w:b/>
          <w:szCs w:val="17"/>
        </w:rPr>
        <w:t>Results of Cox proportional hazards analyses investigating the association between a 1-hour increase in self-report TV screen time and cancer incidence for subgroups defined by body fat percentage and physical activity level.</w:t>
      </w:r>
      <w:r w:rsidRPr="00A17572">
        <w:rPr>
          <w:b/>
        </w:rPr>
        <w:t xml:space="preserve"> </w:t>
      </w:r>
    </w:p>
    <w:tbl>
      <w:tblPr>
        <w:tblW w:w="1209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374"/>
        <w:gridCol w:w="2126"/>
        <w:gridCol w:w="2268"/>
        <w:gridCol w:w="2268"/>
        <w:gridCol w:w="2268"/>
        <w:gridCol w:w="134"/>
      </w:tblGrid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shd w:val="clear" w:color="auto" w:fill="auto"/>
            <w:noWrap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High/moderate PA and low/optimal BFP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Low PA and low/optimal BFP</w:t>
            </w:r>
          </w:p>
        </w:tc>
        <w:tc>
          <w:tcPr>
            <w:tcW w:w="2268" w:type="dxa"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High/moderate PA and high BFP</w:t>
            </w:r>
          </w:p>
        </w:tc>
        <w:tc>
          <w:tcPr>
            <w:tcW w:w="2268" w:type="dxa"/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Low PA and high BFP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</w:tr>
      <w:tr w:rsidR="005B6016" w:rsidRPr="009C4491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All cancers excluding non-melanoma skin cancer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AB24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AB24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AB24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AB24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7666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a, b, c, d, e, g</w:t>
            </w:r>
            <w:r w:rsidR="00FD644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D6089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(0.99 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80755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(0.997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64E3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0.996 (0.97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285D98" w:rsidRDefault="00285D9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5D98">
              <w:rPr>
                <w:rFonts w:ascii="Arial" w:hAnsi="Arial" w:cs="Arial"/>
                <w:sz w:val="18"/>
                <w:szCs w:val="18"/>
              </w:rPr>
              <w:t>0.999 (0.96 1.04)</w:t>
            </w:r>
          </w:p>
        </w:tc>
      </w:tr>
      <w:tr w:rsidR="005B6016" w:rsidRPr="009C4491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Skin, melanoma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FD310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7C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DA457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51B5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432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FD310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0.96 (0.88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7C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(0.94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DA457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(0.94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51B5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(0.95 1.07)</w:t>
            </w:r>
          </w:p>
        </w:tc>
      </w:tr>
      <w:tr w:rsidR="005B6016" w:rsidRPr="009C4491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Oropharyngeal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BF36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CE47C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7A433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A3745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BF36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(0.84 1.27)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CE47C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(0.98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7A433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(0.94 1.32)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A3745F" w:rsidRDefault="00A3745F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A3745F">
              <w:rPr>
                <w:rFonts w:ascii="Arial" w:hAnsi="Arial" w:cs="Arial"/>
                <w:b/>
                <w:sz w:val="18"/>
                <w:szCs w:val="18"/>
                <w:u w:val="single"/>
              </w:rPr>
              <w:t>1.12 (1.04 1.20)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Lung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725AE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0D35D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0D218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5127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583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725AE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(0.97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0D35D7" w:rsidRDefault="000D35D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D35D7">
              <w:rPr>
                <w:rFonts w:ascii="Arial" w:hAnsi="Arial" w:cs="Arial"/>
                <w:sz w:val="18"/>
                <w:szCs w:val="18"/>
              </w:rPr>
              <w:t>1.03 (0.97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0D218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(0.94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5127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(0.99 1.07)</w:t>
            </w:r>
          </w:p>
        </w:tc>
      </w:tr>
      <w:tr w:rsidR="005B6016" w:rsidRPr="009C4491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Breast (female only)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3C026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3B0C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E353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D92CF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445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9B4ED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(0.98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186AF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(0.94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3565E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E60D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(0.95 1.06)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Uterus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B62DC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72EB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21380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063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045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 (0.98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3C0EE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0.91 (0.68 1.21)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724FE4" w:rsidRDefault="00724FE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24FE4">
              <w:rPr>
                <w:rFonts w:ascii="Arial" w:hAnsi="Arial" w:cs="Arial"/>
                <w:sz w:val="18"/>
                <w:szCs w:val="18"/>
              </w:rPr>
              <w:t>0.95 (0.87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063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0.92 (0.82 1.04)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Ovary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84365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163C3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D490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F5480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84365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(0.88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163C3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(0.87 1.36)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D490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(0.93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F5480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0.9993 (0.83 1.20)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Prostate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C577F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3D362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F38F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D2F2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2563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C577F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4207D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(0.96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F38F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D2F2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(0.96 1.01)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A24ED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603D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28560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EF6FA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f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8F5FC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0.85 (0.69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2F786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(0.98 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28560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1.14 (0.93 1.40)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EF6FA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(0.95 1.10)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6A305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6F40A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0252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B02BB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140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08687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(0.84 1.32)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6F40A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 (0.95 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231D22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1.27 (1.05 1.53)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622A7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(0.95 1.14)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 and 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8D201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375BF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F4584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197E9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354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E301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(0.80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375BF3" w:rsidRDefault="00375BF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375BF3">
              <w:rPr>
                <w:rFonts w:ascii="Arial" w:hAnsi="Arial" w:cs="Arial"/>
                <w:b/>
                <w:sz w:val="18"/>
                <w:szCs w:val="18"/>
                <w:u w:val="single"/>
              </w:rPr>
              <w:t>1.11 (1.01 1.21)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5A51C1" w:rsidRDefault="00A4088F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1.20 (1.04 1.38)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4E0C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(0.98 1.10)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>Hepatobiliary tract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A77DE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057C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0E0D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B4350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165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A77DE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1.16 (0.95 1.42)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A94B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0.94 (0.78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0E0D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(0.83 1.17)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B4350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(0.93 1.10)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Pancreatic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9F27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4514B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878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EA47C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204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9F27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0.91 (0.77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117F1" w:rsidRDefault="008117F1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117F1">
              <w:rPr>
                <w:rFonts w:ascii="Arial" w:hAnsi="Arial" w:cs="Arial"/>
                <w:b/>
                <w:sz w:val="18"/>
                <w:szCs w:val="18"/>
                <w:u w:val="single"/>
              </w:rPr>
              <w:t>1.14 (1.03 1.26)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878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0.91 (0.78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EA47CF" w:rsidRDefault="00EA47C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A47CF">
              <w:rPr>
                <w:rFonts w:ascii="Arial" w:hAnsi="Arial" w:cs="Arial"/>
                <w:sz w:val="18"/>
                <w:szCs w:val="18"/>
              </w:rPr>
              <w:t>1.04 (0.96 1.13)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Kidney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1512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4B389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6E256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E12E1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272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515128" w:rsidRDefault="00515128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15128">
              <w:rPr>
                <w:rFonts w:ascii="Arial" w:hAnsi="Arial" w:cs="Arial"/>
                <w:b/>
                <w:sz w:val="18"/>
                <w:szCs w:val="18"/>
                <w:u w:val="single"/>
              </w:rPr>
              <w:t>1.24 (1.06 1.46)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4B3893" w:rsidRDefault="004B389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3893">
              <w:rPr>
                <w:rFonts w:ascii="Arial" w:hAnsi="Arial" w:cs="Arial"/>
                <w:b/>
                <w:sz w:val="18"/>
                <w:szCs w:val="18"/>
                <w:u w:val="single"/>
              </w:rPr>
              <w:t>0.87 (0.77 0.98)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47199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(0.97 1.27)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E12E1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(0.91 1.06)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Bladder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BC6EF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D118D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403AB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850E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1671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0.92 (0.74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D118D1" w:rsidRDefault="00D118D1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D118D1">
              <w:rPr>
                <w:rFonts w:ascii="Arial" w:hAnsi="Arial" w:cs="Arial"/>
                <w:b/>
                <w:sz w:val="18"/>
                <w:szCs w:val="18"/>
                <w:u w:val="single"/>
              </w:rPr>
              <w:t>1.12 (1.02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403AB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0.94 (0.77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850E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(0.97 1.12)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Colorectal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9A64C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FE7BA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4E1DB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282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1040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C8394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(0.92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533A" w:rsidRDefault="009C533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533A">
              <w:rPr>
                <w:rFonts w:ascii="Arial" w:hAnsi="Arial" w:cs="Arial"/>
                <w:sz w:val="18"/>
                <w:szCs w:val="18"/>
              </w:rPr>
              <w:t>1.05 (0.99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2A198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(0.99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7334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(0.98 1.05)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9A64C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FE7BA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4E1DB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282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652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C8394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1.001 (0.92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8217AF" w:rsidRDefault="008217A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217AF">
              <w:rPr>
                <w:rFonts w:ascii="Arial" w:hAnsi="Arial" w:cs="Arial"/>
                <w:sz w:val="18"/>
                <w:szCs w:val="18"/>
              </w:rPr>
              <w:t>1.03 (0.96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8549DB" w:rsidRDefault="008549DB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549DB">
              <w:rPr>
                <w:rFonts w:ascii="Arial" w:hAnsi="Arial" w:cs="Arial"/>
                <w:b/>
                <w:sz w:val="18"/>
                <w:szCs w:val="18"/>
                <w:u w:val="single"/>
              </w:rPr>
              <w:t>1.08 (1.002 1.17)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C646D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(0.98 1.07)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Rectum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9A64C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FE7BA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4E1DB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282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378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2520A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(0.89 1.20)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87377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(0.96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696E6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(0.86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FD38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(0.94 1.07)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Brain tumours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D050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A1D2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E4C4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6A6CB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139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D050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0.90 (0.72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A1D2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(0.86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E4C4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(0.93 1.33)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6A6CB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(0.96 1.16)</w:t>
            </w:r>
          </w:p>
        </w:tc>
      </w:tr>
      <w:tr w:rsidR="00B70F2B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B70F2B" w:rsidRPr="009C4491" w:rsidRDefault="00B70F2B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Thyroid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70F2B" w:rsidRPr="009C4491" w:rsidRDefault="00B70F2B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70F2B" w:rsidRDefault="00FE7A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70F2B" w:rsidRDefault="007C3E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70F2B" w:rsidRDefault="0079407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70F2B" w:rsidRDefault="00821C9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B70F2B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B70F2B" w:rsidRPr="009C4491" w:rsidRDefault="00B70F2B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70F2B" w:rsidRPr="009C4491" w:rsidRDefault="00B70F2B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70F2B" w:rsidRDefault="00FE7A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 (0.89 1.34)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70F2B" w:rsidRDefault="00E37F1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(0.83 1.32)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70F2B" w:rsidRDefault="0079407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(0.80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70F2B" w:rsidRDefault="00821C9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(0.89 1.24)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Haematological malignancies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807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DA467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C116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A8081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698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587A16" w:rsidRDefault="005807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(0.93 1.10)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B6016" w:rsidRPr="009C4491" w:rsidRDefault="00DA467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(0.98 1.10)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5B6016" w:rsidRPr="009C4491" w:rsidRDefault="006406B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(0.86 1.01)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5B6016" w:rsidRPr="009C4491" w:rsidRDefault="00A8081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(0.97 1.06)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Non-Hodgkin’s lymphoma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593A6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6016" w:rsidRPr="009C4491" w:rsidRDefault="00793C5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9852C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B6016" w:rsidRPr="009C4491" w:rsidRDefault="002575A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327</w:t>
            </w:r>
          </w:p>
        </w:tc>
      </w:tr>
      <w:tr w:rsidR="005B6016" w:rsidRPr="009C4491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9C4491" w:rsidRDefault="00593A6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(0.93 1.17)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B6016" w:rsidRPr="009C4491" w:rsidRDefault="00793C5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(0.98 1.15)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9C4491" w:rsidRDefault="00AD2B4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0.94 (0.84 1.05)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016" w:rsidRPr="009C4491" w:rsidRDefault="002575A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 1.09)</w:t>
            </w:r>
          </w:p>
        </w:tc>
      </w:tr>
    </w:tbl>
    <w:p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BFP: Body fat percentage; PA: Physical activity.</w:t>
      </w:r>
    </w:p>
    <w:p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use of sun/UV protection (Never/rarely/sometimes; most of the time/always; do not go out in sunshine).</w:t>
      </w:r>
    </w:p>
    <w:p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lastRenderedPageBreak/>
        <w:t>b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(yes/no).</w:t>
      </w:r>
    </w:p>
    <w:p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>Final</w:t>
      </w:r>
      <w:proofErr w:type="spellEnd"/>
      <w:proofErr w:type="gramEnd"/>
      <w:r>
        <w:rPr>
          <w:rFonts w:eastAsia="Times New Roman" w:cs="Arial"/>
          <w:color w:val="000000"/>
          <w:lang w:eastAsia="en-GB"/>
        </w:rPr>
        <w:t xml:space="preserve">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:rsidR="005B6016" w:rsidRDefault="005B6016" w:rsidP="005B6016">
      <w:pPr>
        <w:spacing w:after="0" w:line="240" w:lineRule="auto"/>
      </w:pPr>
      <w:proofErr w:type="spellStart"/>
      <w:proofErr w:type="gramStart"/>
      <w:r w:rsidRPr="003C2E38">
        <w:rPr>
          <w:vertAlign w:val="superscript"/>
        </w:rPr>
        <w:t>g</w:t>
      </w:r>
      <w:r>
        <w:t>Results</w:t>
      </w:r>
      <w:proofErr w:type="spellEnd"/>
      <w:proofErr w:type="gramEnd"/>
      <w:r>
        <w:t xml:space="preserve"> for males and females combined using meta-analysis as covariates are different.</w:t>
      </w:r>
    </w:p>
    <w:p w:rsidR="003E6848" w:rsidRDefault="003E6848" w:rsidP="005B6016">
      <w:pPr>
        <w:spacing w:after="0" w:line="240" w:lineRule="auto"/>
      </w:pPr>
      <w:proofErr w:type="spellStart"/>
      <w:proofErr w:type="gramStart"/>
      <w:r w:rsidRPr="007C2B8B">
        <w:rPr>
          <w:vertAlign w:val="superscript"/>
        </w:rPr>
        <w:t>h</w:t>
      </w:r>
      <w:r>
        <w:t>Final</w:t>
      </w:r>
      <w:proofErr w:type="spellEnd"/>
      <w:proofErr w:type="gramEnd"/>
      <w:r>
        <w:t xml:space="preserve"> model also adjusted for family history of cancer (mother/father/sibling had cancer, no family history).</w:t>
      </w:r>
    </w:p>
    <w:p w:rsidR="00947542" w:rsidRDefault="00947542">
      <w:r>
        <w:br w:type="page"/>
      </w:r>
    </w:p>
    <w:p w:rsidR="00947542" w:rsidRDefault="00947542" w:rsidP="00947542">
      <w:pPr>
        <w:rPr>
          <w:b/>
        </w:rPr>
      </w:pPr>
      <w:proofErr w:type="gramStart"/>
      <w:r>
        <w:rPr>
          <w:b/>
        </w:rPr>
        <w:lastRenderedPageBreak/>
        <w:t>Table 1.8.</w:t>
      </w:r>
      <w:proofErr w:type="gramEnd"/>
      <w:r>
        <w:rPr>
          <w:b/>
        </w:rPr>
        <w:t xml:space="preserve"> </w:t>
      </w:r>
      <w:r w:rsidRPr="000C6130">
        <w:rPr>
          <w:b/>
        </w:rPr>
        <w:t xml:space="preserve">Results of Cox proportional hazards analyses investigating the association between </w:t>
      </w:r>
      <w:r>
        <w:rPr>
          <w:rFonts w:eastAsia="Calibri" w:cs="Arial"/>
          <w:b/>
          <w:szCs w:val="17"/>
        </w:rPr>
        <w:t xml:space="preserve">a -hour increase in self-report TV screen time </w:t>
      </w:r>
      <w:r w:rsidRPr="000C6130">
        <w:rPr>
          <w:b/>
        </w:rPr>
        <w:t xml:space="preserve">and </w:t>
      </w:r>
      <w:r>
        <w:rPr>
          <w:b/>
        </w:rPr>
        <w:t xml:space="preserve">female-specific </w:t>
      </w:r>
      <w:r w:rsidRPr="000C6130">
        <w:rPr>
          <w:b/>
        </w:rPr>
        <w:t>cancer incidence for subg</w:t>
      </w:r>
      <w:r>
        <w:rPr>
          <w:b/>
        </w:rPr>
        <w:t>roups defined by participant menopausal status</w:t>
      </w:r>
    </w:p>
    <w:p w:rsidR="00947542" w:rsidRDefault="00947542" w:rsidP="00947542">
      <w:pPr>
        <w:rPr>
          <w:b/>
        </w:rPr>
      </w:pPr>
    </w:p>
    <w:tbl>
      <w:tblPr>
        <w:tblW w:w="926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510"/>
        <w:gridCol w:w="1885"/>
        <w:gridCol w:w="1907"/>
        <w:gridCol w:w="1985"/>
        <w:gridCol w:w="1842"/>
        <w:gridCol w:w="134"/>
      </w:tblGrid>
      <w:tr w:rsidR="00452863" w:rsidRPr="003C490C" w:rsidTr="00C865FC">
        <w:trPr>
          <w:trHeight w:val="300"/>
        </w:trPr>
        <w:tc>
          <w:tcPr>
            <w:tcW w:w="151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90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452863" w:rsidRDefault="00D30B5F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Not h</w:t>
            </w:r>
            <w:r w:rsidR="0045286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ad menopause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452863" w:rsidRDefault="00D30B5F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</w:t>
            </w:r>
            <w:r w:rsidR="0045286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ad menopause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452863" w:rsidRDefault="00452863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Unsure</w:t>
            </w:r>
          </w:p>
        </w:tc>
        <w:tc>
          <w:tcPr>
            <w:tcW w:w="134" w:type="dxa"/>
            <w:tcBorders>
              <w:top w:val="nil"/>
              <w:bottom w:val="nil"/>
            </w:tcBorders>
            <w:vAlign w:val="center"/>
          </w:tcPr>
          <w:p w:rsidR="00452863" w:rsidRDefault="00452863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452863" w:rsidRPr="003C490C" w:rsidTr="00C865FC">
        <w:trPr>
          <w:trHeight w:val="300"/>
        </w:trPr>
        <w:tc>
          <w:tcPr>
            <w:tcW w:w="15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863" w:rsidRPr="009C4491" w:rsidRDefault="00452863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863" w:rsidRPr="009C4491" w:rsidRDefault="00452863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863" w:rsidRPr="009C4491" w:rsidRDefault="00452863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screen time</w:t>
            </w:r>
          </w:p>
        </w:tc>
        <w:tc>
          <w:tcPr>
            <w:tcW w:w="134" w:type="dxa"/>
            <w:tcBorders>
              <w:top w:val="nil"/>
              <w:bottom w:val="single" w:sz="4" w:space="0" w:color="auto"/>
            </w:tcBorders>
            <w:vAlign w:val="center"/>
          </w:tcPr>
          <w:p w:rsidR="00452863" w:rsidRDefault="00452863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452863" w:rsidRPr="003C490C" w:rsidTr="006F3224">
        <w:trPr>
          <w:trHeight w:val="300"/>
        </w:trPr>
        <w:tc>
          <w:tcPr>
            <w:tcW w:w="1510" w:type="dxa"/>
            <w:vMerge w:val="restart"/>
            <w:shd w:val="clear" w:color="auto" w:fill="auto"/>
            <w:hideMark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Breast (female only)</w:t>
            </w:r>
          </w:p>
        </w:tc>
        <w:tc>
          <w:tcPr>
            <w:tcW w:w="1885" w:type="dxa"/>
            <w:shd w:val="clear" w:color="auto" w:fill="auto"/>
            <w:noWrap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1907" w:type="dxa"/>
            <w:shd w:val="clear" w:color="auto" w:fill="auto"/>
            <w:noWrap/>
          </w:tcPr>
          <w:p w:rsidR="00452863" w:rsidRPr="003C490C" w:rsidRDefault="006F3224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1107</w:t>
            </w:r>
          </w:p>
        </w:tc>
        <w:tc>
          <w:tcPr>
            <w:tcW w:w="1985" w:type="dxa"/>
            <w:shd w:val="clear" w:color="auto" w:fill="auto"/>
            <w:noWrap/>
          </w:tcPr>
          <w:p w:rsidR="00452863" w:rsidRPr="003C490C" w:rsidRDefault="002C02B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3104</w:t>
            </w:r>
          </w:p>
        </w:tc>
        <w:tc>
          <w:tcPr>
            <w:tcW w:w="1842" w:type="dxa"/>
            <w:shd w:val="clear" w:color="auto" w:fill="auto"/>
            <w:noWrap/>
          </w:tcPr>
          <w:p w:rsidR="00452863" w:rsidRPr="003C490C" w:rsidRDefault="00101EC9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246</w:t>
            </w:r>
          </w:p>
        </w:tc>
        <w:tc>
          <w:tcPr>
            <w:tcW w:w="134" w:type="dxa"/>
            <w:shd w:val="clear" w:color="auto" w:fill="auto"/>
          </w:tcPr>
          <w:p w:rsidR="00452863" w:rsidRPr="003C490C" w:rsidRDefault="00452863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2863" w:rsidRPr="003C490C" w:rsidTr="006F3224">
        <w:trPr>
          <w:gridAfter w:val="1"/>
          <w:wAfter w:w="134" w:type="dxa"/>
          <w:trHeight w:val="300"/>
        </w:trPr>
        <w:tc>
          <w:tcPr>
            <w:tcW w:w="1510" w:type="dxa"/>
            <w:vMerge/>
            <w:hideMark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shd w:val="clear" w:color="auto" w:fill="auto"/>
            <w:noWrap/>
          </w:tcPr>
          <w:p w:rsidR="00452863" w:rsidRPr="00611188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a</w:t>
            </w:r>
            <w:r w:rsidR="00873619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, c</w:t>
            </w:r>
          </w:p>
        </w:tc>
        <w:tc>
          <w:tcPr>
            <w:tcW w:w="1907" w:type="dxa"/>
            <w:shd w:val="clear" w:color="auto" w:fill="auto"/>
            <w:noWrap/>
          </w:tcPr>
          <w:p w:rsidR="00452863" w:rsidRPr="003C490C" w:rsidRDefault="0043278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(0.97 1.06)</w:t>
            </w:r>
          </w:p>
        </w:tc>
        <w:tc>
          <w:tcPr>
            <w:tcW w:w="1985" w:type="dxa"/>
            <w:shd w:val="clear" w:color="auto" w:fill="auto"/>
            <w:noWrap/>
          </w:tcPr>
          <w:p w:rsidR="00452863" w:rsidRPr="003C490C" w:rsidRDefault="008A4130" w:rsidP="008A413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(0.98 1.03)</w:t>
            </w:r>
          </w:p>
        </w:tc>
        <w:tc>
          <w:tcPr>
            <w:tcW w:w="1842" w:type="dxa"/>
            <w:shd w:val="clear" w:color="auto" w:fill="auto"/>
            <w:noWrap/>
          </w:tcPr>
          <w:p w:rsidR="00452863" w:rsidRPr="00E56112" w:rsidRDefault="00E5611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6112">
              <w:rPr>
                <w:rFonts w:ascii="Arial" w:hAnsi="Arial" w:cs="Arial"/>
                <w:sz w:val="18"/>
                <w:szCs w:val="18"/>
              </w:rPr>
              <w:t>1.01 (0.92 1.10)</w:t>
            </w:r>
          </w:p>
        </w:tc>
      </w:tr>
      <w:tr w:rsidR="00452863" w:rsidRPr="003C490C" w:rsidTr="006F3224">
        <w:trPr>
          <w:gridAfter w:val="1"/>
          <w:wAfter w:w="134" w:type="dxa"/>
          <w:trHeight w:val="300"/>
        </w:trPr>
        <w:tc>
          <w:tcPr>
            <w:tcW w:w="1510" w:type="dxa"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Uterus</w:t>
            </w:r>
          </w:p>
        </w:tc>
        <w:tc>
          <w:tcPr>
            <w:tcW w:w="1885" w:type="dxa"/>
            <w:shd w:val="clear" w:color="auto" w:fill="auto"/>
            <w:noWrap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1907" w:type="dxa"/>
            <w:shd w:val="clear" w:color="auto" w:fill="auto"/>
            <w:noWrap/>
          </w:tcPr>
          <w:p w:rsidR="00452863" w:rsidRPr="003C490C" w:rsidRDefault="000303D8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112</w:t>
            </w:r>
          </w:p>
        </w:tc>
        <w:tc>
          <w:tcPr>
            <w:tcW w:w="1985" w:type="dxa"/>
            <w:shd w:val="clear" w:color="auto" w:fill="auto"/>
            <w:noWrap/>
          </w:tcPr>
          <w:p w:rsidR="00452863" w:rsidRPr="003C490C" w:rsidRDefault="001451DB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604</w:t>
            </w:r>
          </w:p>
        </w:tc>
        <w:tc>
          <w:tcPr>
            <w:tcW w:w="1842" w:type="dxa"/>
            <w:shd w:val="clear" w:color="auto" w:fill="auto"/>
            <w:noWrap/>
          </w:tcPr>
          <w:p w:rsidR="00452863" w:rsidRPr="003C490C" w:rsidRDefault="005141E1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</w:t>
            </w:r>
          </w:p>
        </w:tc>
      </w:tr>
      <w:tr w:rsidR="00452863" w:rsidRPr="003C490C" w:rsidTr="006F3224">
        <w:trPr>
          <w:gridAfter w:val="1"/>
          <w:wAfter w:w="134" w:type="dxa"/>
          <w:trHeight w:val="300"/>
        </w:trPr>
        <w:tc>
          <w:tcPr>
            <w:tcW w:w="1510" w:type="dxa"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shd w:val="clear" w:color="auto" w:fill="auto"/>
            <w:noWrap/>
          </w:tcPr>
          <w:p w:rsidR="00452863" w:rsidRPr="00611188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b</w:t>
            </w:r>
          </w:p>
        </w:tc>
        <w:tc>
          <w:tcPr>
            <w:tcW w:w="1907" w:type="dxa"/>
            <w:shd w:val="clear" w:color="auto" w:fill="auto"/>
            <w:noWrap/>
          </w:tcPr>
          <w:p w:rsidR="00452863" w:rsidRPr="003C490C" w:rsidRDefault="003D7D55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0.89 (0.77 1.02)</w:t>
            </w:r>
          </w:p>
        </w:tc>
        <w:tc>
          <w:tcPr>
            <w:tcW w:w="1985" w:type="dxa"/>
            <w:shd w:val="clear" w:color="auto" w:fill="auto"/>
            <w:noWrap/>
          </w:tcPr>
          <w:p w:rsidR="00452863" w:rsidRPr="003C490C" w:rsidRDefault="00B724B1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(0.94 1.04)</w:t>
            </w:r>
          </w:p>
        </w:tc>
        <w:tc>
          <w:tcPr>
            <w:tcW w:w="1842" w:type="dxa"/>
            <w:shd w:val="clear" w:color="auto" w:fill="auto"/>
            <w:noWrap/>
          </w:tcPr>
          <w:p w:rsidR="00452863" w:rsidRPr="003C490C" w:rsidRDefault="00BC7A2D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0.87 (0.66 1.13)</w:t>
            </w:r>
          </w:p>
        </w:tc>
      </w:tr>
      <w:tr w:rsidR="00452863" w:rsidRPr="003C490C" w:rsidTr="006F3224">
        <w:trPr>
          <w:gridAfter w:val="1"/>
          <w:wAfter w:w="134" w:type="dxa"/>
          <w:trHeight w:val="300"/>
        </w:trPr>
        <w:tc>
          <w:tcPr>
            <w:tcW w:w="1510" w:type="dxa"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Ovary</w:t>
            </w:r>
          </w:p>
        </w:tc>
        <w:tc>
          <w:tcPr>
            <w:tcW w:w="1885" w:type="dxa"/>
            <w:shd w:val="clear" w:color="auto" w:fill="auto"/>
            <w:noWrap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1907" w:type="dxa"/>
            <w:shd w:val="clear" w:color="auto" w:fill="auto"/>
            <w:noWrap/>
          </w:tcPr>
          <w:p w:rsidR="00452863" w:rsidRPr="003C490C" w:rsidRDefault="00FD174D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985" w:type="dxa"/>
            <w:shd w:val="clear" w:color="auto" w:fill="auto"/>
            <w:noWrap/>
          </w:tcPr>
          <w:p w:rsidR="00452863" w:rsidRPr="003C490C" w:rsidRDefault="00C55DE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395</w:t>
            </w:r>
          </w:p>
        </w:tc>
        <w:tc>
          <w:tcPr>
            <w:tcW w:w="1842" w:type="dxa"/>
            <w:shd w:val="clear" w:color="auto" w:fill="auto"/>
            <w:noWrap/>
          </w:tcPr>
          <w:p w:rsidR="00452863" w:rsidRPr="003C490C" w:rsidRDefault="0075521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</w:t>
            </w:r>
          </w:p>
        </w:tc>
      </w:tr>
      <w:tr w:rsidR="00452863" w:rsidRPr="003C490C" w:rsidTr="006F3224">
        <w:trPr>
          <w:gridAfter w:val="1"/>
          <w:wAfter w:w="134" w:type="dxa"/>
          <w:trHeight w:val="300"/>
        </w:trPr>
        <w:tc>
          <w:tcPr>
            <w:tcW w:w="1510" w:type="dxa"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shd w:val="clear" w:color="auto" w:fill="auto"/>
            <w:noWrap/>
          </w:tcPr>
          <w:p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907" w:type="dxa"/>
            <w:shd w:val="clear" w:color="auto" w:fill="auto"/>
            <w:noWrap/>
          </w:tcPr>
          <w:p w:rsidR="00452863" w:rsidRPr="003C490C" w:rsidRDefault="00FD174D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 (0.94 1.26)</w:t>
            </w:r>
          </w:p>
        </w:tc>
        <w:tc>
          <w:tcPr>
            <w:tcW w:w="1985" w:type="dxa"/>
            <w:shd w:val="clear" w:color="auto" w:fill="auto"/>
            <w:noWrap/>
          </w:tcPr>
          <w:p w:rsidR="00452863" w:rsidRPr="003C490C" w:rsidRDefault="00C55DE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 1.09)</w:t>
            </w:r>
          </w:p>
        </w:tc>
        <w:tc>
          <w:tcPr>
            <w:tcW w:w="1842" w:type="dxa"/>
            <w:shd w:val="clear" w:color="auto" w:fill="auto"/>
            <w:noWrap/>
          </w:tcPr>
          <w:p w:rsidR="00452863" w:rsidRPr="003C490C" w:rsidRDefault="0061019C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0.92 (0.79 1.08)</w:t>
            </w:r>
          </w:p>
        </w:tc>
      </w:tr>
    </w:tbl>
    <w:p w:rsidR="00947542" w:rsidRDefault="00947542" w:rsidP="00947542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 xml:space="preserve">All models were adjusted for age, sex, ethnicity (white/other), deprivation index (quintiles), education (University degree, A-levels/HNC/HND/NVQ, GCSE/O-level/CSE, OTHER, None), fruit and vegetable intake (&lt;5 portions/day, ≥5 portions/day), BMI (kg/m2), </w:t>
      </w:r>
      <w:r w:rsidRPr="0036337C">
        <w:rPr>
          <w:rFonts w:eastAsia="Calibri" w:cs="Arial"/>
        </w:rPr>
        <w:t xml:space="preserve">height (m), smoking status </w:t>
      </w:r>
      <w:r>
        <w:t>(never, former light smoker [&lt;20 pack-years], former heavy smoker [≥20 pack-years], current light smoker [&lt;20 pack-years], current heavy smoker [≥20 pack-years])</w:t>
      </w:r>
      <w:r>
        <w:rPr>
          <w:rFonts w:eastAsia="Calibri" w:cs="Arial"/>
        </w:rPr>
        <w:t xml:space="preserve"> </w:t>
      </w:r>
      <w:r w:rsidRPr="0036337C">
        <w:rPr>
          <w:rFonts w:eastAsia="Calibri" w:cs="Arial"/>
        </w:rPr>
        <w:t xml:space="preserve">and alcohol intake </w:t>
      </w:r>
      <w:r>
        <w:t>(never, former, current [&lt;once/week], current [≥once/week])</w:t>
      </w:r>
      <w:r w:rsidRPr="0036337C">
        <w:rPr>
          <w:rFonts w:eastAsia="Calibri" w:cs="Arial"/>
        </w:rPr>
        <w:t>.</w:t>
      </w:r>
    </w:p>
    <w:p w:rsidR="00947542" w:rsidRPr="009B630C" w:rsidRDefault="00947542" w:rsidP="008469A1">
      <w:pPr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age at menopause (45-55 years, &lt;40 years, 40-45 years, ≥55 years, not had menopause/unsure), hysterectomy status (had hysterectomy, not had hysterectomy/unsure).</w:t>
      </w:r>
    </w:p>
    <w:p w:rsidR="005B6016" w:rsidRDefault="00947542" w:rsidP="003E6848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Arial"/>
          <w:color w:val="000000"/>
          <w:lang w:eastAsia="en-GB"/>
        </w:rPr>
      </w:pPr>
      <w:proofErr w:type="spellStart"/>
      <w:r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>Additional</w:t>
      </w:r>
      <w:proofErr w:type="spellEnd"/>
      <w:r>
        <w:rPr>
          <w:rFonts w:eastAsia="Times New Roman" w:cs="Arial"/>
          <w:color w:val="000000"/>
          <w:lang w:eastAsia="en-GB"/>
        </w:rPr>
        <w:t xml:space="preserve">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</w:t>
      </w:r>
      <w:r w:rsidR="008469A1">
        <w:rPr>
          <w:rFonts w:eastAsia="Times New Roman" w:cs="Arial"/>
          <w:color w:val="000000"/>
          <w:lang w:eastAsia="en-GB"/>
        </w:rPr>
        <w:t xml:space="preserve">sed/never used), number of live </w:t>
      </w:r>
      <w:r>
        <w:rPr>
          <w:rFonts w:eastAsia="Times New Roman" w:cs="Arial"/>
          <w:color w:val="000000"/>
          <w:lang w:eastAsia="en-GB"/>
        </w:rPr>
        <w:t>births (0, 1, 2, 3+ live births), age at menarche (early menarche [&lt;12 years], menarche at 12-14 years, late menarche [≥15 years]), age at menopause (45-55 years, &lt;40 years, 40-45 years, ≥55 years, not had menopause/unsure), hysterectomy status (had hysterectomy, not had hy</w:t>
      </w:r>
      <w:bookmarkStart w:id="0" w:name="_GoBack"/>
      <w:bookmarkEnd w:id="0"/>
      <w:r>
        <w:rPr>
          <w:rFonts w:eastAsia="Times New Roman" w:cs="Arial"/>
          <w:color w:val="000000"/>
          <w:lang w:eastAsia="en-GB"/>
        </w:rPr>
        <w:t>sterectomy/unsure).</w:t>
      </w:r>
    </w:p>
    <w:p w:rsidR="003E6848" w:rsidRDefault="003E6848" w:rsidP="008469A1">
      <w:pPr>
        <w:widowControl w:val="0"/>
        <w:autoSpaceDE w:val="0"/>
        <w:autoSpaceDN w:val="0"/>
        <w:adjustRightInd w:val="0"/>
        <w:spacing w:line="240" w:lineRule="auto"/>
      </w:pPr>
      <w:proofErr w:type="spellStart"/>
      <w:proofErr w:type="gramStart"/>
      <w:r>
        <w:rPr>
          <w:vertAlign w:val="superscript"/>
        </w:rPr>
        <w:t>c</w:t>
      </w:r>
      <w:r>
        <w:t>Final</w:t>
      </w:r>
      <w:proofErr w:type="spellEnd"/>
      <w:proofErr w:type="gramEnd"/>
      <w:r>
        <w:t xml:space="preserve"> model also adjusted for family history of cancer (mother/father/sibling had cancer, no family history).</w:t>
      </w:r>
    </w:p>
    <w:p w:rsidR="005B6016" w:rsidRDefault="005B6016" w:rsidP="005B6016"/>
    <w:sectPr w:rsidR="005B6016" w:rsidSect="00495811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DCF" w:rsidRDefault="008F0DCF" w:rsidP="009D6A7B">
      <w:pPr>
        <w:spacing w:after="0" w:line="240" w:lineRule="auto"/>
      </w:pPr>
      <w:r>
        <w:separator/>
      </w:r>
    </w:p>
  </w:endnote>
  <w:endnote w:type="continuationSeparator" w:id="0">
    <w:p w:rsidR="008F0DCF" w:rsidRDefault="008F0DCF" w:rsidP="009D6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DCF" w:rsidRDefault="008F0DCF" w:rsidP="009D6A7B">
      <w:pPr>
        <w:spacing w:after="0" w:line="240" w:lineRule="auto"/>
      </w:pPr>
      <w:r>
        <w:separator/>
      </w:r>
    </w:p>
  </w:footnote>
  <w:footnote w:type="continuationSeparator" w:id="0">
    <w:p w:rsidR="008F0DCF" w:rsidRDefault="008F0DCF" w:rsidP="009D6A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0820206"/>
      <w:docPartObj>
        <w:docPartGallery w:val="Page Numbers (Top of Page)"/>
        <w:docPartUnique/>
      </w:docPartObj>
    </w:sdtPr>
    <w:sdtEndPr>
      <w:rPr>
        <w:noProof/>
      </w:rPr>
    </w:sdtEndPr>
    <w:sdtContent>
      <w:p w:rsidR="00A758DD" w:rsidRDefault="00A758D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1D54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A758DD" w:rsidRDefault="00A758D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C07593"/>
    <w:multiLevelType w:val="hybridMultilevel"/>
    <w:tmpl w:val="FDE61F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243E50"/>
    <w:multiLevelType w:val="hybridMultilevel"/>
    <w:tmpl w:val="1294F8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E74"/>
    <w:rsid w:val="00001BBA"/>
    <w:rsid w:val="00003013"/>
    <w:rsid w:val="00011248"/>
    <w:rsid w:val="00014456"/>
    <w:rsid w:val="00015969"/>
    <w:rsid w:val="00021886"/>
    <w:rsid w:val="00022DBE"/>
    <w:rsid w:val="000303D8"/>
    <w:rsid w:val="00031681"/>
    <w:rsid w:val="00032BD9"/>
    <w:rsid w:val="00034366"/>
    <w:rsid w:val="00035DA2"/>
    <w:rsid w:val="000406A6"/>
    <w:rsid w:val="000426DA"/>
    <w:rsid w:val="00044083"/>
    <w:rsid w:val="000453FB"/>
    <w:rsid w:val="00045D67"/>
    <w:rsid w:val="00050231"/>
    <w:rsid w:val="000503C2"/>
    <w:rsid w:val="000503E6"/>
    <w:rsid w:val="00051D09"/>
    <w:rsid w:val="00052282"/>
    <w:rsid w:val="0005351C"/>
    <w:rsid w:val="00053751"/>
    <w:rsid w:val="000574C5"/>
    <w:rsid w:val="00057D6A"/>
    <w:rsid w:val="00061D41"/>
    <w:rsid w:val="00066A19"/>
    <w:rsid w:val="00067273"/>
    <w:rsid w:val="00070B3E"/>
    <w:rsid w:val="000719FC"/>
    <w:rsid w:val="00072ADC"/>
    <w:rsid w:val="000768DF"/>
    <w:rsid w:val="000802EA"/>
    <w:rsid w:val="00085018"/>
    <w:rsid w:val="00086876"/>
    <w:rsid w:val="00087E02"/>
    <w:rsid w:val="000904E2"/>
    <w:rsid w:val="000909F0"/>
    <w:rsid w:val="000929B7"/>
    <w:rsid w:val="000A01B8"/>
    <w:rsid w:val="000A079D"/>
    <w:rsid w:val="000A0A1A"/>
    <w:rsid w:val="000B0724"/>
    <w:rsid w:val="000B2D7C"/>
    <w:rsid w:val="000B49CF"/>
    <w:rsid w:val="000C1899"/>
    <w:rsid w:val="000C22D2"/>
    <w:rsid w:val="000C2CD7"/>
    <w:rsid w:val="000C40AD"/>
    <w:rsid w:val="000C7EE2"/>
    <w:rsid w:val="000D2184"/>
    <w:rsid w:val="000D26E2"/>
    <w:rsid w:val="000D35D7"/>
    <w:rsid w:val="000D5430"/>
    <w:rsid w:val="000E0D8A"/>
    <w:rsid w:val="000F002C"/>
    <w:rsid w:val="000F0908"/>
    <w:rsid w:val="000F0F29"/>
    <w:rsid w:val="000F13DE"/>
    <w:rsid w:val="000F3F2F"/>
    <w:rsid w:val="00101EC9"/>
    <w:rsid w:val="0010228D"/>
    <w:rsid w:val="00102E82"/>
    <w:rsid w:val="0010582C"/>
    <w:rsid w:val="00105CC2"/>
    <w:rsid w:val="001078AA"/>
    <w:rsid w:val="00107FCE"/>
    <w:rsid w:val="00120C05"/>
    <w:rsid w:val="00120EC9"/>
    <w:rsid w:val="001215CC"/>
    <w:rsid w:val="00122D67"/>
    <w:rsid w:val="0012372D"/>
    <w:rsid w:val="00123C55"/>
    <w:rsid w:val="00123F13"/>
    <w:rsid w:val="00124413"/>
    <w:rsid w:val="00131D81"/>
    <w:rsid w:val="0013346C"/>
    <w:rsid w:val="00140372"/>
    <w:rsid w:val="00140848"/>
    <w:rsid w:val="00142148"/>
    <w:rsid w:val="001451DB"/>
    <w:rsid w:val="00146CF2"/>
    <w:rsid w:val="00147FB5"/>
    <w:rsid w:val="0015417F"/>
    <w:rsid w:val="00163C39"/>
    <w:rsid w:val="0016628D"/>
    <w:rsid w:val="0016718F"/>
    <w:rsid w:val="00167BB5"/>
    <w:rsid w:val="00175958"/>
    <w:rsid w:val="00182832"/>
    <w:rsid w:val="00186AFF"/>
    <w:rsid w:val="00187A58"/>
    <w:rsid w:val="00187D1F"/>
    <w:rsid w:val="00192D26"/>
    <w:rsid w:val="0019464B"/>
    <w:rsid w:val="00197E03"/>
    <w:rsid w:val="00197E9C"/>
    <w:rsid w:val="001A0327"/>
    <w:rsid w:val="001A0D8C"/>
    <w:rsid w:val="001A2D3D"/>
    <w:rsid w:val="001A4DF1"/>
    <w:rsid w:val="001A5692"/>
    <w:rsid w:val="001A78A9"/>
    <w:rsid w:val="001A791C"/>
    <w:rsid w:val="001B0635"/>
    <w:rsid w:val="001B0DAB"/>
    <w:rsid w:val="001B172B"/>
    <w:rsid w:val="001C1336"/>
    <w:rsid w:val="001C165C"/>
    <w:rsid w:val="001C275D"/>
    <w:rsid w:val="001C5649"/>
    <w:rsid w:val="001D4D7E"/>
    <w:rsid w:val="001D4D8B"/>
    <w:rsid w:val="001D6B47"/>
    <w:rsid w:val="001D6D87"/>
    <w:rsid w:val="001D715A"/>
    <w:rsid w:val="001F4A5E"/>
    <w:rsid w:val="0020068A"/>
    <w:rsid w:val="00200BA7"/>
    <w:rsid w:val="00203C88"/>
    <w:rsid w:val="00211009"/>
    <w:rsid w:val="00211218"/>
    <w:rsid w:val="002128B4"/>
    <w:rsid w:val="00212B80"/>
    <w:rsid w:val="00213806"/>
    <w:rsid w:val="002150D2"/>
    <w:rsid w:val="00215B34"/>
    <w:rsid w:val="002169F3"/>
    <w:rsid w:val="00217E89"/>
    <w:rsid w:val="002306FA"/>
    <w:rsid w:val="00231D22"/>
    <w:rsid w:val="00232943"/>
    <w:rsid w:val="0023455A"/>
    <w:rsid w:val="002346B1"/>
    <w:rsid w:val="002456B5"/>
    <w:rsid w:val="00250F6F"/>
    <w:rsid w:val="002520A1"/>
    <w:rsid w:val="002525FB"/>
    <w:rsid w:val="00252A1F"/>
    <w:rsid w:val="00253B72"/>
    <w:rsid w:val="002560A7"/>
    <w:rsid w:val="00257383"/>
    <w:rsid w:val="002575A9"/>
    <w:rsid w:val="00260DEF"/>
    <w:rsid w:val="002644DA"/>
    <w:rsid w:val="00264640"/>
    <w:rsid w:val="00264820"/>
    <w:rsid w:val="0026594C"/>
    <w:rsid w:val="0026788C"/>
    <w:rsid w:val="00267BB3"/>
    <w:rsid w:val="0027234D"/>
    <w:rsid w:val="002737A2"/>
    <w:rsid w:val="002822DB"/>
    <w:rsid w:val="002826AB"/>
    <w:rsid w:val="002828B3"/>
    <w:rsid w:val="0028560E"/>
    <w:rsid w:val="00285D98"/>
    <w:rsid w:val="00285F46"/>
    <w:rsid w:val="00291C33"/>
    <w:rsid w:val="00292255"/>
    <w:rsid w:val="002A031F"/>
    <w:rsid w:val="002A0921"/>
    <w:rsid w:val="002A1985"/>
    <w:rsid w:val="002A236E"/>
    <w:rsid w:val="002A2D28"/>
    <w:rsid w:val="002A78A6"/>
    <w:rsid w:val="002B404B"/>
    <w:rsid w:val="002B5A57"/>
    <w:rsid w:val="002C01FF"/>
    <w:rsid w:val="002C02B2"/>
    <w:rsid w:val="002C1D64"/>
    <w:rsid w:val="002C340D"/>
    <w:rsid w:val="002C47D1"/>
    <w:rsid w:val="002C7211"/>
    <w:rsid w:val="002D0DEF"/>
    <w:rsid w:val="002D1388"/>
    <w:rsid w:val="002D1425"/>
    <w:rsid w:val="002D1767"/>
    <w:rsid w:val="002D30B7"/>
    <w:rsid w:val="002D5253"/>
    <w:rsid w:val="002D5AF1"/>
    <w:rsid w:val="002D6F2E"/>
    <w:rsid w:val="002D7DCC"/>
    <w:rsid w:val="002E386D"/>
    <w:rsid w:val="002E543C"/>
    <w:rsid w:val="002E5B13"/>
    <w:rsid w:val="002E5D04"/>
    <w:rsid w:val="002E615A"/>
    <w:rsid w:val="002E6EA6"/>
    <w:rsid w:val="002F06AB"/>
    <w:rsid w:val="002F182E"/>
    <w:rsid w:val="002F475D"/>
    <w:rsid w:val="002F6A97"/>
    <w:rsid w:val="002F7534"/>
    <w:rsid w:val="002F786F"/>
    <w:rsid w:val="00300EB4"/>
    <w:rsid w:val="00302521"/>
    <w:rsid w:val="003050A4"/>
    <w:rsid w:val="00310865"/>
    <w:rsid w:val="00317A12"/>
    <w:rsid w:val="00317DCB"/>
    <w:rsid w:val="00320FF6"/>
    <w:rsid w:val="00322FC9"/>
    <w:rsid w:val="003273F1"/>
    <w:rsid w:val="0033469D"/>
    <w:rsid w:val="003376A2"/>
    <w:rsid w:val="00337DDE"/>
    <w:rsid w:val="003446BE"/>
    <w:rsid w:val="0034518F"/>
    <w:rsid w:val="00352F08"/>
    <w:rsid w:val="00355AB6"/>
    <w:rsid w:val="00355D82"/>
    <w:rsid w:val="003565EF"/>
    <w:rsid w:val="00361AD0"/>
    <w:rsid w:val="0036273F"/>
    <w:rsid w:val="00367764"/>
    <w:rsid w:val="00371426"/>
    <w:rsid w:val="00375BF3"/>
    <w:rsid w:val="003847B9"/>
    <w:rsid w:val="003872C7"/>
    <w:rsid w:val="00390644"/>
    <w:rsid w:val="00390D1D"/>
    <w:rsid w:val="003913C9"/>
    <w:rsid w:val="00395BF0"/>
    <w:rsid w:val="00397F37"/>
    <w:rsid w:val="003A116E"/>
    <w:rsid w:val="003A529E"/>
    <w:rsid w:val="003A5699"/>
    <w:rsid w:val="003B0CA6"/>
    <w:rsid w:val="003B4AAF"/>
    <w:rsid w:val="003B6ED0"/>
    <w:rsid w:val="003C0262"/>
    <w:rsid w:val="003C0C7A"/>
    <w:rsid w:val="003C0EE0"/>
    <w:rsid w:val="003C1933"/>
    <w:rsid w:val="003C2AA9"/>
    <w:rsid w:val="003C3EB2"/>
    <w:rsid w:val="003C61AA"/>
    <w:rsid w:val="003C708A"/>
    <w:rsid w:val="003C7278"/>
    <w:rsid w:val="003D03F5"/>
    <w:rsid w:val="003D22B5"/>
    <w:rsid w:val="003D30F0"/>
    <w:rsid w:val="003D362A"/>
    <w:rsid w:val="003D7D55"/>
    <w:rsid w:val="003E39D7"/>
    <w:rsid w:val="003E4421"/>
    <w:rsid w:val="003E6848"/>
    <w:rsid w:val="003E7B92"/>
    <w:rsid w:val="003E7C88"/>
    <w:rsid w:val="003F5970"/>
    <w:rsid w:val="003F69DA"/>
    <w:rsid w:val="003F7FFB"/>
    <w:rsid w:val="00400715"/>
    <w:rsid w:val="00403AB6"/>
    <w:rsid w:val="0040424A"/>
    <w:rsid w:val="00405E42"/>
    <w:rsid w:val="00406904"/>
    <w:rsid w:val="0041697C"/>
    <w:rsid w:val="004207D4"/>
    <w:rsid w:val="00422DA8"/>
    <w:rsid w:val="00427614"/>
    <w:rsid w:val="00427D0F"/>
    <w:rsid w:val="00432782"/>
    <w:rsid w:val="0043328A"/>
    <w:rsid w:val="00436FCA"/>
    <w:rsid w:val="004471BE"/>
    <w:rsid w:val="00447D2F"/>
    <w:rsid w:val="004514B7"/>
    <w:rsid w:val="004520C7"/>
    <w:rsid w:val="00452863"/>
    <w:rsid w:val="004555EC"/>
    <w:rsid w:val="004614A6"/>
    <w:rsid w:val="00461998"/>
    <w:rsid w:val="00461A3E"/>
    <w:rsid w:val="0046307D"/>
    <w:rsid w:val="00464509"/>
    <w:rsid w:val="00465226"/>
    <w:rsid w:val="00466F13"/>
    <w:rsid w:val="00471990"/>
    <w:rsid w:val="00474A71"/>
    <w:rsid w:val="00481043"/>
    <w:rsid w:val="0048290C"/>
    <w:rsid w:val="00484283"/>
    <w:rsid w:val="004852AF"/>
    <w:rsid w:val="004914FF"/>
    <w:rsid w:val="004923FF"/>
    <w:rsid w:val="004951A4"/>
    <w:rsid w:val="00495811"/>
    <w:rsid w:val="004976CD"/>
    <w:rsid w:val="004A05D5"/>
    <w:rsid w:val="004A29B7"/>
    <w:rsid w:val="004A6F59"/>
    <w:rsid w:val="004B3893"/>
    <w:rsid w:val="004C1F9E"/>
    <w:rsid w:val="004C22CA"/>
    <w:rsid w:val="004C2D1D"/>
    <w:rsid w:val="004C4961"/>
    <w:rsid w:val="004C5A66"/>
    <w:rsid w:val="004D62FB"/>
    <w:rsid w:val="004E0C31"/>
    <w:rsid w:val="004E1DBF"/>
    <w:rsid w:val="004E3DCF"/>
    <w:rsid w:val="004E5E9B"/>
    <w:rsid w:val="004F0E68"/>
    <w:rsid w:val="004F10BC"/>
    <w:rsid w:val="004F2340"/>
    <w:rsid w:val="004F45FD"/>
    <w:rsid w:val="004F50DC"/>
    <w:rsid w:val="004F52EA"/>
    <w:rsid w:val="004F7024"/>
    <w:rsid w:val="00502B10"/>
    <w:rsid w:val="00505339"/>
    <w:rsid w:val="005057CE"/>
    <w:rsid w:val="005076B2"/>
    <w:rsid w:val="00510A83"/>
    <w:rsid w:val="0051120B"/>
    <w:rsid w:val="00511A05"/>
    <w:rsid w:val="005141E1"/>
    <w:rsid w:val="00515128"/>
    <w:rsid w:val="00517F04"/>
    <w:rsid w:val="00522EBB"/>
    <w:rsid w:val="00523B5B"/>
    <w:rsid w:val="005323C3"/>
    <w:rsid w:val="00543FA5"/>
    <w:rsid w:val="00544682"/>
    <w:rsid w:val="00545D2D"/>
    <w:rsid w:val="005504BF"/>
    <w:rsid w:val="005541C9"/>
    <w:rsid w:val="00560997"/>
    <w:rsid w:val="00564274"/>
    <w:rsid w:val="00565488"/>
    <w:rsid w:val="00566192"/>
    <w:rsid w:val="00570370"/>
    <w:rsid w:val="00572EB2"/>
    <w:rsid w:val="00573324"/>
    <w:rsid w:val="00573F17"/>
    <w:rsid w:val="0058070D"/>
    <w:rsid w:val="00580B43"/>
    <w:rsid w:val="00580B7E"/>
    <w:rsid w:val="00583F2B"/>
    <w:rsid w:val="00584DD9"/>
    <w:rsid w:val="0058637F"/>
    <w:rsid w:val="0059261A"/>
    <w:rsid w:val="00593A63"/>
    <w:rsid w:val="00594414"/>
    <w:rsid w:val="00594F60"/>
    <w:rsid w:val="00597DC4"/>
    <w:rsid w:val="005A150E"/>
    <w:rsid w:val="005A1795"/>
    <w:rsid w:val="005A1D20"/>
    <w:rsid w:val="005A28C6"/>
    <w:rsid w:val="005A57BD"/>
    <w:rsid w:val="005A5F5A"/>
    <w:rsid w:val="005A6CBB"/>
    <w:rsid w:val="005B257F"/>
    <w:rsid w:val="005B43AE"/>
    <w:rsid w:val="005B6016"/>
    <w:rsid w:val="005B73D6"/>
    <w:rsid w:val="005B7C79"/>
    <w:rsid w:val="005C116A"/>
    <w:rsid w:val="005C2070"/>
    <w:rsid w:val="005C3A3A"/>
    <w:rsid w:val="005C4126"/>
    <w:rsid w:val="005C4882"/>
    <w:rsid w:val="005D0E61"/>
    <w:rsid w:val="005D271B"/>
    <w:rsid w:val="005D3931"/>
    <w:rsid w:val="005D4905"/>
    <w:rsid w:val="005D53E3"/>
    <w:rsid w:val="005E0F4B"/>
    <w:rsid w:val="005E301E"/>
    <w:rsid w:val="005E5E4B"/>
    <w:rsid w:val="005F27FB"/>
    <w:rsid w:val="005F3090"/>
    <w:rsid w:val="005F48CF"/>
    <w:rsid w:val="005F4EF1"/>
    <w:rsid w:val="005F7FA7"/>
    <w:rsid w:val="00600D11"/>
    <w:rsid w:val="00603D8A"/>
    <w:rsid w:val="00604C60"/>
    <w:rsid w:val="00607252"/>
    <w:rsid w:val="0061019C"/>
    <w:rsid w:val="00612EAE"/>
    <w:rsid w:val="00616B99"/>
    <w:rsid w:val="00622A77"/>
    <w:rsid w:val="0062633E"/>
    <w:rsid w:val="006278EE"/>
    <w:rsid w:val="00627D72"/>
    <w:rsid w:val="00634E1D"/>
    <w:rsid w:val="006355DA"/>
    <w:rsid w:val="00636E17"/>
    <w:rsid w:val="006406BB"/>
    <w:rsid w:val="00642B2E"/>
    <w:rsid w:val="00642C1D"/>
    <w:rsid w:val="00642F29"/>
    <w:rsid w:val="00643D7B"/>
    <w:rsid w:val="0064516F"/>
    <w:rsid w:val="0064519C"/>
    <w:rsid w:val="00645FFA"/>
    <w:rsid w:val="00650D3C"/>
    <w:rsid w:val="00654BDF"/>
    <w:rsid w:val="00655E14"/>
    <w:rsid w:val="00656F6F"/>
    <w:rsid w:val="006612F9"/>
    <w:rsid w:val="00664252"/>
    <w:rsid w:val="006672A0"/>
    <w:rsid w:val="00670865"/>
    <w:rsid w:val="0067520C"/>
    <w:rsid w:val="00676BF1"/>
    <w:rsid w:val="00677B28"/>
    <w:rsid w:val="00677DDB"/>
    <w:rsid w:val="0068590A"/>
    <w:rsid w:val="006864CD"/>
    <w:rsid w:val="00693F69"/>
    <w:rsid w:val="00696E65"/>
    <w:rsid w:val="00697ED5"/>
    <w:rsid w:val="006A005E"/>
    <w:rsid w:val="006A0999"/>
    <w:rsid w:val="006A3054"/>
    <w:rsid w:val="006A6CBA"/>
    <w:rsid w:val="006B04EE"/>
    <w:rsid w:val="006B17EE"/>
    <w:rsid w:val="006B263E"/>
    <w:rsid w:val="006B2A2E"/>
    <w:rsid w:val="006B2DCA"/>
    <w:rsid w:val="006B609A"/>
    <w:rsid w:val="006B647D"/>
    <w:rsid w:val="006C055A"/>
    <w:rsid w:val="006C3933"/>
    <w:rsid w:val="006C4F6A"/>
    <w:rsid w:val="006C65E0"/>
    <w:rsid w:val="006C797C"/>
    <w:rsid w:val="006D18FF"/>
    <w:rsid w:val="006D1D13"/>
    <w:rsid w:val="006D56B0"/>
    <w:rsid w:val="006D6164"/>
    <w:rsid w:val="006E0CC5"/>
    <w:rsid w:val="006E2331"/>
    <w:rsid w:val="006E256D"/>
    <w:rsid w:val="006E36AB"/>
    <w:rsid w:val="006E5A50"/>
    <w:rsid w:val="006E6158"/>
    <w:rsid w:val="006F0FB6"/>
    <w:rsid w:val="006F2C23"/>
    <w:rsid w:val="006F3224"/>
    <w:rsid w:val="006F3EDB"/>
    <w:rsid w:val="006F3FF6"/>
    <w:rsid w:val="006F40A3"/>
    <w:rsid w:val="0070748F"/>
    <w:rsid w:val="007101E7"/>
    <w:rsid w:val="00711229"/>
    <w:rsid w:val="00711CA5"/>
    <w:rsid w:val="0072320F"/>
    <w:rsid w:val="00724738"/>
    <w:rsid w:val="00724BC9"/>
    <w:rsid w:val="00724FE4"/>
    <w:rsid w:val="00725AE8"/>
    <w:rsid w:val="00725C5B"/>
    <w:rsid w:val="00726A5C"/>
    <w:rsid w:val="00730A0B"/>
    <w:rsid w:val="00731A27"/>
    <w:rsid w:val="00733431"/>
    <w:rsid w:val="0073502E"/>
    <w:rsid w:val="00735788"/>
    <w:rsid w:val="00736B3B"/>
    <w:rsid w:val="0073759C"/>
    <w:rsid w:val="00737EBE"/>
    <w:rsid w:val="0074111C"/>
    <w:rsid w:val="007421B0"/>
    <w:rsid w:val="00742678"/>
    <w:rsid w:val="00746B9F"/>
    <w:rsid w:val="007470B3"/>
    <w:rsid w:val="007516F6"/>
    <w:rsid w:val="00755212"/>
    <w:rsid w:val="00757477"/>
    <w:rsid w:val="00763A65"/>
    <w:rsid w:val="00765A52"/>
    <w:rsid w:val="00765D1C"/>
    <w:rsid w:val="00766F3F"/>
    <w:rsid w:val="00771F29"/>
    <w:rsid w:val="007773A1"/>
    <w:rsid w:val="00783E2C"/>
    <w:rsid w:val="00793C52"/>
    <w:rsid w:val="00794076"/>
    <w:rsid w:val="00795517"/>
    <w:rsid w:val="00796252"/>
    <w:rsid w:val="007A3A65"/>
    <w:rsid w:val="007A3A9A"/>
    <w:rsid w:val="007A433B"/>
    <w:rsid w:val="007A5061"/>
    <w:rsid w:val="007A5663"/>
    <w:rsid w:val="007A652B"/>
    <w:rsid w:val="007A6E9E"/>
    <w:rsid w:val="007B053A"/>
    <w:rsid w:val="007B1C85"/>
    <w:rsid w:val="007B24AF"/>
    <w:rsid w:val="007B27A0"/>
    <w:rsid w:val="007C08BC"/>
    <w:rsid w:val="007C3EA6"/>
    <w:rsid w:val="007C3F4B"/>
    <w:rsid w:val="007C46FD"/>
    <w:rsid w:val="007C64C9"/>
    <w:rsid w:val="007C77B9"/>
    <w:rsid w:val="007D1197"/>
    <w:rsid w:val="007D340F"/>
    <w:rsid w:val="007D6F40"/>
    <w:rsid w:val="007D79C2"/>
    <w:rsid w:val="007E0F92"/>
    <w:rsid w:val="007E1336"/>
    <w:rsid w:val="007E1C53"/>
    <w:rsid w:val="007E1CA1"/>
    <w:rsid w:val="007E5E4D"/>
    <w:rsid w:val="007F1049"/>
    <w:rsid w:val="007F1924"/>
    <w:rsid w:val="007F6712"/>
    <w:rsid w:val="007F6C8A"/>
    <w:rsid w:val="00802BE7"/>
    <w:rsid w:val="00803224"/>
    <w:rsid w:val="008049EC"/>
    <w:rsid w:val="0080662B"/>
    <w:rsid w:val="0080755F"/>
    <w:rsid w:val="008117F1"/>
    <w:rsid w:val="00815DC5"/>
    <w:rsid w:val="008162FF"/>
    <w:rsid w:val="008174AD"/>
    <w:rsid w:val="008217AF"/>
    <w:rsid w:val="00821C9C"/>
    <w:rsid w:val="00824B2A"/>
    <w:rsid w:val="0082509A"/>
    <w:rsid w:val="008252EB"/>
    <w:rsid w:val="00826AB7"/>
    <w:rsid w:val="00827EBF"/>
    <w:rsid w:val="008365EA"/>
    <w:rsid w:val="00840EE5"/>
    <w:rsid w:val="0084365D"/>
    <w:rsid w:val="0084384B"/>
    <w:rsid w:val="00845C16"/>
    <w:rsid w:val="008467D1"/>
    <w:rsid w:val="008469A1"/>
    <w:rsid w:val="00850010"/>
    <w:rsid w:val="008505C4"/>
    <w:rsid w:val="00852825"/>
    <w:rsid w:val="00853C0C"/>
    <w:rsid w:val="00854840"/>
    <w:rsid w:val="008549DB"/>
    <w:rsid w:val="00856FB5"/>
    <w:rsid w:val="008577CE"/>
    <w:rsid w:val="00857F24"/>
    <w:rsid w:val="00860FF3"/>
    <w:rsid w:val="008629B0"/>
    <w:rsid w:val="00862C94"/>
    <w:rsid w:val="00865326"/>
    <w:rsid w:val="008711F9"/>
    <w:rsid w:val="00872FC1"/>
    <w:rsid w:val="00873619"/>
    <w:rsid w:val="00873770"/>
    <w:rsid w:val="008764FD"/>
    <w:rsid w:val="008820F3"/>
    <w:rsid w:val="008823FD"/>
    <w:rsid w:val="00882927"/>
    <w:rsid w:val="00882FF7"/>
    <w:rsid w:val="0089123E"/>
    <w:rsid w:val="00892A10"/>
    <w:rsid w:val="008938F5"/>
    <w:rsid w:val="00895015"/>
    <w:rsid w:val="00895EC2"/>
    <w:rsid w:val="00896824"/>
    <w:rsid w:val="00897FD6"/>
    <w:rsid w:val="008A21F1"/>
    <w:rsid w:val="008A2871"/>
    <w:rsid w:val="008A397E"/>
    <w:rsid w:val="008A4130"/>
    <w:rsid w:val="008B02AA"/>
    <w:rsid w:val="008B0D92"/>
    <w:rsid w:val="008B0EC7"/>
    <w:rsid w:val="008B0F5A"/>
    <w:rsid w:val="008B23D3"/>
    <w:rsid w:val="008B4940"/>
    <w:rsid w:val="008B533E"/>
    <w:rsid w:val="008B7DFE"/>
    <w:rsid w:val="008C098D"/>
    <w:rsid w:val="008C3678"/>
    <w:rsid w:val="008C4BA3"/>
    <w:rsid w:val="008C59EE"/>
    <w:rsid w:val="008D0F2D"/>
    <w:rsid w:val="008D201B"/>
    <w:rsid w:val="008D5CDB"/>
    <w:rsid w:val="008D777E"/>
    <w:rsid w:val="008E2C0A"/>
    <w:rsid w:val="008E4AD7"/>
    <w:rsid w:val="008E7953"/>
    <w:rsid w:val="008E7BAB"/>
    <w:rsid w:val="008F0DCF"/>
    <w:rsid w:val="008F1929"/>
    <w:rsid w:val="008F27E5"/>
    <w:rsid w:val="008F2F66"/>
    <w:rsid w:val="008F5FCE"/>
    <w:rsid w:val="00904AFB"/>
    <w:rsid w:val="009056B6"/>
    <w:rsid w:val="0090630D"/>
    <w:rsid w:val="00907495"/>
    <w:rsid w:val="0091206C"/>
    <w:rsid w:val="00912F58"/>
    <w:rsid w:val="00914327"/>
    <w:rsid w:val="00915869"/>
    <w:rsid w:val="00927285"/>
    <w:rsid w:val="0093147B"/>
    <w:rsid w:val="00931D54"/>
    <w:rsid w:val="009327C0"/>
    <w:rsid w:val="00940D42"/>
    <w:rsid w:val="00941C86"/>
    <w:rsid w:val="00942D2B"/>
    <w:rsid w:val="0094597D"/>
    <w:rsid w:val="00945A7E"/>
    <w:rsid w:val="00946659"/>
    <w:rsid w:val="00947542"/>
    <w:rsid w:val="0095060B"/>
    <w:rsid w:val="00951576"/>
    <w:rsid w:val="009522CD"/>
    <w:rsid w:val="00953643"/>
    <w:rsid w:val="009572F2"/>
    <w:rsid w:val="00967B8A"/>
    <w:rsid w:val="00970F66"/>
    <w:rsid w:val="00971A0E"/>
    <w:rsid w:val="00971CF1"/>
    <w:rsid w:val="009730DF"/>
    <w:rsid w:val="00973FCC"/>
    <w:rsid w:val="00976E63"/>
    <w:rsid w:val="00984CE4"/>
    <w:rsid w:val="00984F66"/>
    <w:rsid w:val="009852C1"/>
    <w:rsid w:val="00986489"/>
    <w:rsid w:val="0098787C"/>
    <w:rsid w:val="009A156C"/>
    <w:rsid w:val="009A64C2"/>
    <w:rsid w:val="009A75D1"/>
    <w:rsid w:val="009B2603"/>
    <w:rsid w:val="009B4ED2"/>
    <w:rsid w:val="009B634A"/>
    <w:rsid w:val="009C0694"/>
    <w:rsid w:val="009C18F8"/>
    <w:rsid w:val="009C237A"/>
    <w:rsid w:val="009C533A"/>
    <w:rsid w:val="009C6FF7"/>
    <w:rsid w:val="009C7CF4"/>
    <w:rsid w:val="009D08A8"/>
    <w:rsid w:val="009D137F"/>
    <w:rsid w:val="009D2761"/>
    <w:rsid w:val="009D6A7B"/>
    <w:rsid w:val="009E3539"/>
    <w:rsid w:val="009E4C42"/>
    <w:rsid w:val="009E7741"/>
    <w:rsid w:val="009F2779"/>
    <w:rsid w:val="009F38F5"/>
    <w:rsid w:val="009F4841"/>
    <w:rsid w:val="009F61AC"/>
    <w:rsid w:val="00A041CF"/>
    <w:rsid w:val="00A04A07"/>
    <w:rsid w:val="00A05933"/>
    <w:rsid w:val="00A069F2"/>
    <w:rsid w:val="00A137A7"/>
    <w:rsid w:val="00A141ED"/>
    <w:rsid w:val="00A204DC"/>
    <w:rsid w:val="00A22C2C"/>
    <w:rsid w:val="00A24B13"/>
    <w:rsid w:val="00A24ED9"/>
    <w:rsid w:val="00A26B18"/>
    <w:rsid w:val="00A27E17"/>
    <w:rsid w:val="00A3021F"/>
    <w:rsid w:val="00A3524C"/>
    <w:rsid w:val="00A3745F"/>
    <w:rsid w:val="00A4088F"/>
    <w:rsid w:val="00A414A3"/>
    <w:rsid w:val="00A4246B"/>
    <w:rsid w:val="00A43064"/>
    <w:rsid w:val="00A440FF"/>
    <w:rsid w:val="00A4520B"/>
    <w:rsid w:val="00A4714D"/>
    <w:rsid w:val="00A52EB9"/>
    <w:rsid w:val="00A5559D"/>
    <w:rsid w:val="00A63D2F"/>
    <w:rsid w:val="00A65A5A"/>
    <w:rsid w:val="00A743D2"/>
    <w:rsid w:val="00A74C31"/>
    <w:rsid w:val="00A758DD"/>
    <w:rsid w:val="00A77DE1"/>
    <w:rsid w:val="00A80813"/>
    <w:rsid w:val="00A80954"/>
    <w:rsid w:val="00A83405"/>
    <w:rsid w:val="00A83FA8"/>
    <w:rsid w:val="00A90A7B"/>
    <w:rsid w:val="00A922AE"/>
    <w:rsid w:val="00A92854"/>
    <w:rsid w:val="00A936C2"/>
    <w:rsid w:val="00A94B79"/>
    <w:rsid w:val="00A96F4D"/>
    <w:rsid w:val="00AA0821"/>
    <w:rsid w:val="00AA1C66"/>
    <w:rsid w:val="00AA280E"/>
    <w:rsid w:val="00AA305B"/>
    <w:rsid w:val="00AA4681"/>
    <w:rsid w:val="00AA614A"/>
    <w:rsid w:val="00AA7245"/>
    <w:rsid w:val="00AA7E2D"/>
    <w:rsid w:val="00AB0872"/>
    <w:rsid w:val="00AB08B4"/>
    <w:rsid w:val="00AB1D0E"/>
    <w:rsid w:val="00AB2431"/>
    <w:rsid w:val="00AB2F6D"/>
    <w:rsid w:val="00AB31A7"/>
    <w:rsid w:val="00AB42A8"/>
    <w:rsid w:val="00AB5BCD"/>
    <w:rsid w:val="00AB7540"/>
    <w:rsid w:val="00AC074F"/>
    <w:rsid w:val="00AC1CB5"/>
    <w:rsid w:val="00AC1EE1"/>
    <w:rsid w:val="00AC74F1"/>
    <w:rsid w:val="00AD1C25"/>
    <w:rsid w:val="00AD25DC"/>
    <w:rsid w:val="00AD2B4D"/>
    <w:rsid w:val="00AD62EE"/>
    <w:rsid w:val="00AE108C"/>
    <w:rsid w:val="00AE345C"/>
    <w:rsid w:val="00AE3BE5"/>
    <w:rsid w:val="00AF06A2"/>
    <w:rsid w:val="00AF104D"/>
    <w:rsid w:val="00AF410A"/>
    <w:rsid w:val="00B00D94"/>
    <w:rsid w:val="00B0281D"/>
    <w:rsid w:val="00B02BB3"/>
    <w:rsid w:val="00B02E4E"/>
    <w:rsid w:val="00B057F1"/>
    <w:rsid w:val="00B062F2"/>
    <w:rsid w:val="00B07C8A"/>
    <w:rsid w:val="00B138AC"/>
    <w:rsid w:val="00B24178"/>
    <w:rsid w:val="00B2451E"/>
    <w:rsid w:val="00B275D3"/>
    <w:rsid w:val="00B27DA9"/>
    <w:rsid w:val="00B35A28"/>
    <w:rsid w:val="00B4079D"/>
    <w:rsid w:val="00B41C9E"/>
    <w:rsid w:val="00B43382"/>
    <w:rsid w:val="00B43508"/>
    <w:rsid w:val="00B46993"/>
    <w:rsid w:val="00B50C29"/>
    <w:rsid w:val="00B51A45"/>
    <w:rsid w:val="00B62DC1"/>
    <w:rsid w:val="00B6762B"/>
    <w:rsid w:val="00B70F2B"/>
    <w:rsid w:val="00B71B22"/>
    <w:rsid w:val="00B71BDA"/>
    <w:rsid w:val="00B7214E"/>
    <w:rsid w:val="00B724B1"/>
    <w:rsid w:val="00B729CD"/>
    <w:rsid w:val="00B77D29"/>
    <w:rsid w:val="00B84CA0"/>
    <w:rsid w:val="00B84CB1"/>
    <w:rsid w:val="00B91EF1"/>
    <w:rsid w:val="00B96A45"/>
    <w:rsid w:val="00BA32E5"/>
    <w:rsid w:val="00BA3E60"/>
    <w:rsid w:val="00BA64FA"/>
    <w:rsid w:val="00BB2242"/>
    <w:rsid w:val="00BB2F7D"/>
    <w:rsid w:val="00BB58A3"/>
    <w:rsid w:val="00BB7DD8"/>
    <w:rsid w:val="00BC00BE"/>
    <w:rsid w:val="00BC19FD"/>
    <w:rsid w:val="00BC607A"/>
    <w:rsid w:val="00BC6EFB"/>
    <w:rsid w:val="00BC7A2D"/>
    <w:rsid w:val="00BC7E39"/>
    <w:rsid w:val="00BD3D67"/>
    <w:rsid w:val="00BE01E7"/>
    <w:rsid w:val="00BE07D8"/>
    <w:rsid w:val="00BE5DC4"/>
    <w:rsid w:val="00BE7DB7"/>
    <w:rsid w:val="00BE7FF1"/>
    <w:rsid w:val="00BF27FB"/>
    <w:rsid w:val="00BF362E"/>
    <w:rsid w:val="00BF4CE0"/>
    <w:rsid w:val="00C02526"/>
    <w:rsid w:val="00C03A9A"/>
    <w:rsid w:val="00C04818"/>
    <w:rsid w:val="00C05E51"/>
    <w:rsid w:val="00C06FB8"/>
    <w:rsid w:val="00C07900"/>
    <w:rsid w:val="00C13B57"/>
    <w:rsid w:val="00C147C4"/>
    <w:rsid w:val="00C213F0"/>
    <w:rsid w:val="00C21F92"/>
    <w:rsid w:val="00C23C25"/>
    <w:rsid w:val="00C2404E"/>
    <w:rsid w:val="00C27CF4"/>
    <w:rsid w:val="00C30F11"/>
    <w:rsid w:val="00C34F0C"/>
    <w:rsid w:val="00C36E41"/>
    <w:rsid w:val="00C37EDF"/>
    <w:rsid w:val="00C43107"/>
    <w:rsid w:val="00C440FF"/>
    <w:rsid w:val="00C4459D"/>
    <w:rsid w:val="00C5127A"/>
    <w:rsid w:val="00C51B59"/>
    <w:rsid w:val="00C52EBC"/>
    <w:rsid w:val="00C530D1"/>
    <w:rsid w:val="00C55287"/>
    <w:rsid w:val="00C55DE2"/>
    <w:rsid w:val="00C5607A"/>
    <w:rsid w:val="00C577FD"/>
    <w:rsid w:val="00C57AD2"/>
    <w:rsid w:val="00C60D47"/>
    <w:rsid w:val="00C635BA"/>
    <w:rsid w:val="00C646DC"/>
    <w:rsid w:val="00C64E39"/>
    <w:rsid w:val="00C72B94"/>
    <w:rsid w:val="00C75C9F"/>
    <w:rsid w:val="00C83664"/>
    <w:rsid w:val="00C8394B"/>
    <w:rsid w:val="00C84EB0"/>
    <w:rsid w:val="00C850EC"/>
    <w:rsid w:val="00C85F97"/>
    <w:rsid w:val="00C865FC"/>
    <w:rsid w:val="00C93697"/>
    <w:rsid w:val="00C93F26"/>
    <w:rsid w:val="00C953D4"/>
    <w:rsid w:val="00C9551A"/>
    <w:rsid w:val="00CA1BA6"/>
    <w:rsid w:val="00CA1FB9"/>
    <w:rsid w:val="00CA37E9"/>
    <w:rsid w:val="00CA7346"/>
    <w:rsid w:val="00CB396F"/>
    <w:rsid w:val="00CB3C1D"/>
    <w:rsid w:val="00CB436C"/>
    <w:rsid w:val="00CB5326"/>
    <w:rsid w:val="00CB750C"/>
    <w:rsid w:val="00CB758B"/>
    <w:rsid w:val="00CC2723"/>
    <w:rsid w:val="00CC4AC4"/>
    <w:rsid w:val="00CD2F2F"/>
    <w:rsid w:val="00CD38FC"/>
    <w:rsid w:val="00CD3C27"/>
    <w:rsid w:val="00CD517C"/>
    <w:rsid w:val="00CD60EA"/>
    <w:rsid w:val="00CE0379"/>
    <w:rsid w:val="00CE47CC"/>
    <w:rsid w:val="00CE49D2"/>
    <w:rsid w:val="00CE526C"/>
    <w:rsid w:val="00CE60D3"/>
    <w:rsid w:val="00CF1A89"/>
    <w:rsid w:val="00CF24CF"/>
    <w:rsid w:val="00CF2B3F"/>
    <w:rsid w:val="00CF468F"/>
    <w:rsid w:val="00D01A4E"/>
    <w:rsid w:val="00D025C2"/>
    <w:rsid w:val="00D02F37"/>
    <w:rsid w:val="00D0508F"/>
    <w:rsid w:val="00D118D1"/>
    <w:rsid w:val="00D1199C"/>
    <w:rsid w:val="00D13538"/>
    <w:rsid w:val="00D26D8E"/>
    <w:rsid w:val="00D30B5F"/>
    <w:rsid w:val="00D3218A"/>
    <w:rsid w:val="00D3272C"/>
    <w:rsid w:val="00D33145"/>
    <w:rsid w:val="00D33896"/>
    <w:rsid w:val="00D353EF"/>
    <w:rsid w:val="00D36F36"/>
    <w:rsid w:val="00D419A5"/>
    <w:rsid w:val="00D4307C"/>
    <w:rsid w:val="00D456AD"/>
    <w:rsid w:val="00D45F60"/>
    <w:rsid w:val="00D47064"/>
    <w:rsid w:val="00D510A7"/>
    <w:rsid w:val="00D51607"/>
    <w:rsid w:val="00D54086"/>
    <w:rsid w:val="00D55109"/>
    <w:rsid w:val="00D55DEE"/>
    <w:rsid w:val="00D60890"/>
    <w:rsid w:val="00D6185D"/>
    <w:rsid w:val="00D61908"/>
    <w:rsid w:val="00D6279B"/>
    <w:rsid w:val="00D630C0"/>
    <w:rsid w:val="00D65217"/>
    <w:rsid w:val="00D71A30"/>
    <w:rsid w:val="00D8066F"/>
    <w:rsid w:val="00D81A39"/>
    <w:rsid w:val="00D82A97"/>
    <w:rsid w:val="00D91A3A"/>
    <w:rsid w:val="00D91D0A"/>
    <w:rsid w:val="00D92CFB"/>
    <w:rsid w:val="00D92ECA"/>
    <w:rsid w:val="00D938AB"/>
    <w:rsid w:val="00D93BF5"/>
    <w:rsid w:val="00D94F99"/>
    <w:rsid w:val="00DA012D"/>
    <w:rsid w:val="00DA1D2F"/>
    <w:rsid w:val="00DA3BD2"/>
    <w:rsid w:val="00DA457F"/>
    <w:rsid w:val="00DA4673"/>
    <w:rsid w:val="00DA710B"/>
    <w:rsid w:val="00DB4F05"/>
    <w:rsid w:val="00DC0237"/>
    <w:rsid w:val="00DC299C"/>
    <w:rsid w:val="00DC46D5"/>
    <w:rsid w:val="00DC4F46"/>
    <w:rsid w:val="00DC6D3B"/>
    <w:rsid w:val="00DD5DC0"/>
    <w:rsid w:val="00DE1158"/>
    <w:rsid w:val="00DE451B"/>
    <w:rsid w:val="00DE464C"/>
    <w:rsid w:val="00DF2032"/>
    <w:rsid w:val="00DF3E47"/>
    <w:rsid w:val="00DF510B"/>
    <w:rsid w:val="00E07036"/>
    <w:rsid w:val="00E113A5"/>
    <w:rsid w:val="00E11C09"/>
    <w:rsid w:val="00E12AE7"/>
    <w:rsid w:val="00E12E17"/>
    <w:rsid w:val="00E14233"/>
    <w:rsid w:val="00E15002"/>
    <w:rsid w:val="00E1683E"/>
    <w:rsid w:val="00E20724"/>
    <w:rsid w:val="00E244A9"/>
    <w:rsid w:val="00E2547C"/>
    <w:rsid w:val="00E25C47"/>
    <w:rsid w:val="00E25F20"/>
    <w:rsid w:val="00E268E4"/>
    <w:rsid w:val="00E26A95"/>
    <w:rsid w:val="00E30414"/>
    <w:rsid w:val="00E37F1B"/>
    <w:rsid w:val="00E4378A"/>
    <w:rsid w:val="00E46172"/>
    <w:rsid w:val="00E47309"/>
    <w:rsid w:val="00E47393"/>
    <w:rsid w:val="00E5263F"/>
    <w:rsid w:val="00E53F7E"/>
    <w:rsid w:val="00E56112"/>
    <w:rsid w:val="00E57C09"/>
    <w:rsid w:val="00E62B8C"/>
    <w:rsid w:val="00E63233"/>
    <w:rsid w:val="00E65AD1"/>
    <w:rsid w:val="00E66E44"/>
    <w:rsid w:val="00E71920"/>
    <w:rsid w:val="00E80428"/>
    <w:rsid w:val="00E80D24"/>
    <w:rsid w:val="00E84732"/>
    <w:rsid w:val="00E85DF5"/>
    <w:rsid w:val="00E862BD"/>
    <w:rsid w:val="00E94861"/>
    <w:rsid w:val="00E95BC5"/>
    <w:rsid w:val="00E96336"/>
    <w:rsid w:val="00E9724B"/>
    <w:rsid w:val="00E97A29"/>
    <w:rsid w:val="00EA06D4"/>
    <w:rsid w:val="00EA47CF"/>
    <w:rsid w:val="00EB1115"/>
    <w:rsid w:val="00EB1193"/>
    <w:rsid w:val="00EB730A"/>
    <w:rsid w:val="00EB7490"/>
    <w:rsid w:val="00EC1A8F"/>
    <w:rsid w:val="00EC1C14"/>
    <w:rsid w:val="00EC7B75"/>
    <w:rsid w:val="00ED008E"/>
    <w:rsid w:val="00ED6245"/>
    <w:rsid w:val="00EE11A7"/>
    <w:rsid w:val="00EE3FFE"/>
    <w:rsid w:val="00EE5BE8"/>
    <w:rsid w:val="00EE5CEF"/>
    <w:rsid w:val="00EE5FAD"/>
    <w:rsid w:val="00EE6927"/>
    <w:rsid w:val="00EF4CC1"/>
    <w:rsid w:val="00EF6FAD"/>
    <w:rsid w:val="00EF7C97"/>
    <w:rsid w:val="00F004BA"/>
    <w:rsid w:val="00F00F92"/>
    <w:rsid w:val="00F040D3"/>
    <w:rsid w:val="00F10BD8"/>
    <w:rsid w:val="00F11393"/>
    <w:rsid w:val="00F11947"/>
    <w:rsid w:val="00F129F6"/>
    <w:rsid w:val="00F130AC"/>
    <w:rsid w:val="00F16319"/>
    <w:rsid w:val="00F16C9F"/>
    <w:rsid w:val="00F17BE8"/>
    <w:rsid w:val="00F201C0"/>
    <w:rsid w:val="00F21569"/>
    <w:rsid w:val="00F23F5B"/>
    <w:rsid w:val="00F24FB2"/>
    <w:rsid w:val="00F371BF"/>
    <w:rsid w:val="00F37E4E"/>
    <w:rsid w:val="00F416A4"/>
    <w:rsid w:val="00F422A9"/>
    <w:rsid w:val="00F45845"/>
    <w:rsid w:val="00F503AE"/>
    <w:rsid w:val="00F52481"/>
    <w:rsid w:val="00F5368C"/>
    <w:rsid w:val="00F541AC"/>
    <w:rsid w:val="00F5480A"/>
    <w:rsid w:val="00F575A8"/>
    <w:rsid w:val="00F60686"/>
    <w:rsid w:val="00F6169A"/>
    <w:rsid w:val="00F616DE"/>
    <w:rsid w:val="00F64B85"/>
    <w:rsid w:val="00F67D73"/>
    <w:rsid w:val="00F67FA2"/>
    <w:rsid w:val="00F71C4D"/>
    <w:rsid w:val="00F72E24"/>
    <w:rsid w:val="00F755A3"/>
    <w:rsid w:val="00F75887"/>
    <w:rsid w:val="00F8191C"/>
    <w:rsid w:val="00F81F94"/>
    <w:rsid w:val="00F82B1A"/>
    <w:rsid w:val="00F91C5E"/>
    <w:rsid w:val="00F93C97"/>
    <w:rsid w:val="00F94B40"/>
    <w:rsid w:val="00FA4116"/>
    <w:rsid w:val="00FA68EB"/>
    <w:rsid w:val="00FB0B72"/>
    <w:rsid w:val="00FB2AF4"/>
    <w:rsid w:val="00FB3946"/>
    <w:rsid w:val="00FB65DC"/>
    <w:rsid w:val="00FC2DA8"/>
    <w:rsid w:val="00FC74B5"/>
    <w:rsid w:val="00FC7E0C"/>
    <w:rsid w:val="00FD174D"/>
    <w:rsid w:val="00FD310A"/>
    <w:rsid w:val="00FD32AF"/>
    <w:rsid w:val="00FD380D"/>
    <w:rsid w:val="00FD4E23"/>
    <w:rsid w:val="00FD58E4"/>
    <w:rsid w:val="00FD6363"/>
    <w:rsid w:val="00FD644C"/>
    <w:rsid w:val="00FD7E74"/>
    <w:rsid w:val="00FE0F2C"/>
    <w:rsid w:val="00FE51B8"/>
    <w:rsid w:val="00FE7083"/>
    <w:rsid w:val="00FE7A9D"/>
    <w:rsid w:val="00FE7BAA"/>
    <w:rsid w:val="00FF0353"/>
    <w:rsid w:val="00FF34CA"/>
    <w:rsid w:val="00FF3CBE"/>
    <w:rsid w:val="00FF6049"/>
    <w:rsid w:val="00FF60C3"/>
    <w:rsid w:val="00FF6191"/>
    <w:rsid w:val="00FF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0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D7E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7E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7E7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E74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E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E7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D7E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E74"/>
  </w:style>
  <w:style w:type="paragraph" w:styleId="Footer">
    <w:name w:val="footer"/>
    <w:basedOn w:val="Normal"/>
    <w:link w:val="FooterChar"/>
    <w:uiPriority w:val="99"/>
    <w:unhideWhenUsed/>
    <w:rsid w:val="009D6A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A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0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D7E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7E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7E7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E74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E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E7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D7E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E74"/>
  </w:style>
  <w:style w:type="paragraph" w:styleId="Footer">
    <w:name w:val="footer"/>
    <w:basedOn w:val="Normal"/>
    <w:link w:val="FooterChar"/>
    <w:uiPriority w:val="99"/>
    <w:unhideWhenUsed/>
    <w:rsid w:val="009D6A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A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3CF9D8-2C97-456D-8D85-384A5E265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2596</TotalTime>
  <Pages>19</Pages>
  <Words>5894</Words>
  <Characters>33601</Characters>
  <Application>Microsoft Office Word</Application>
  <DocSecurity>0</DocSecurity>
  <Lines>280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Medicine, Dentistry and Biomedical Sciences</Company>
  <LinksUpToDate>false</LinksUpToDate>
  <CharactersWithSpaces>39417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Murray</dc:creator>
  <cp:lastModifiedBy>Jennifer Murray</cp:lastModifiedBy>
  <cp:revision>865</cp:revision>
  <dcterms:created xsi:type="dcterms:W3CDTF">2019-09-27T09:51:00Z</dcterms:created>
  <dcterms:modified xsi:type="dcterms:W3CDTF">2019-11-11T18:30:00Z</dcterms:modified>
</cp:coreProperties>
</file>